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0ED5" w:rsidRDefault="00787643">
      <w:pPr>
        <w:spacing w:before="60" w:line="240" w:lineRule="auto"/>
        <w:ind w:left="0" w:right="0"/>
        <w:jc w:val="center"/>
        <w:rPr>
          <w:rFonts w:ascii="Trebuchet MS" w:eastAsia="Trebuchet MS" w:hAnsi="Trebuchet MS" w:cs="Trebuchet MS"/>
          <w:color w:val="A6A7A9"/>
          <w:sz w:val="17"/>
          <w:szCs w:val="17"/>
        </w:rPr>
      </w:pPr>
      <w:r>
        <w:rPr>
          <w:rFonts w:ascii="Trebuchet MS" w:eastAsia="Trebuchet MS" w:hAnsi="Trebuchet MS" w:cs="Trebuchet MS"/>
          <w:noProof/>
          <w:color w:val="A6A7A9"/>
          <w:sz w:val="17"/>
          <w:szCs w:val="17"/>
        </w:rPr>
        <w:drawing>
          <wp:inline distT="114300" distB="114300" distL="114300" distR="114300">
            <wp:extent cx="2105263" cy="2807018"/>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105263" cy="2807018"/>
                    </a:xfrm>
                    <a:prstGeom prst="rect">
                      <a:avLst/>
                    </a:prstGeom>
                    <a:ln/>
                  </pic:spPr>
                </pic:pic>
              </a:graphicData>
            </a:graphic>
          </wp:inline>
        </w:drawing>
      </w:r>
    </w:p>
    <w:p w14:paraId="00000002" w14:textId="77777777" w:rsidR="00EE0ED5" w:rsidRDefault="00787643">
      <w:pPr>
        <w:pBdr>
          <w:top w:val="nil"/>
          <w:left w:val="nil"/>
          <w:bottom w:val="nil"/>
          <w:right w:val="nil"/>
          <w:between w:val="nil"/>
        </w:pBdr>
        <w:ind w:left="0" w:right="0"/>
        <w:jc w:val="center"/>
        <w:rPr>
          <w:rFonts w:ascii="Trebuchet MS" w:eastAsia="Trebuchet MS" w:hAnsi="Trebuchet MS" w:cs="Trebuchet MS"/>
          <w:color w:val="4D4D4E"/>
        </w:rPr>
      </w:pPr>
      <w:r>
        <w:rPr>
          <w:rFonts w:ascii="Trebuchet MS" w:eastAsia="Trebuchet MS" w:hAnsi="Trebuchet MS" w:cs="Trebuchet MS"/>
          <w:color w:val="4D4D4E"/>
        </w:rPr>
        <w:t xml:space="preserve">(Source: </w:t>
      </w:r>
      <w:r>
        <w:rPr>
          <w:rFonts w:ascii="Trebuchet MS" w:eastAsia="Trebuchet MS" w:hAnsi="Trebuchet MS" w:cs="Trebuchet MS"/>
          <w:color w:val="4D4D4E"/>
          <w:sz w:val="21"/>
          <w:szCs w:val="21"/>
          <w:highlight w:val="white"/>
        </w:rPr>
        <w:t>Dresden University Hospital)</w:t>
      </w:r>
    </w:p>
    <w:p w14:paraId="00000003" w14:textId="25BF0365" w:rsidR="00EE0ED5" w:rsidRDefault="00787643">
      <w:pPr>
        <w:pBdr>
          <w:top w:val="nil"/>
          <w:left w:val="nil"/>
          <w:bottom w:val="nil"/>
          <w:right w:val="nil"/>
          <w:between w:val="nil"/>
        </w:pBdr>
        <w:ind w:left="0" w:right="0"/>
        <w:rPr>
          <w:rFonts w:ascii="Trebuchet MS" w:eastAsia="Trebuchet MS" w:hAnsi="Trebuchet MS" w:cs="Trebuchet MS"/>
          <w:color w:val="4D4D4E"/>
          <w:sz w:val="28"/>
          <w:szCs w:val="28"/>
          <w:highlight w:val="white"/>
        </w:rPr>
      </w:pPr>
      <w:r>
        <w:rPr>
          <w:rFonts w:ascii="Trebuchet MS" w:eastAsia="Trebuchet MS" w:hAnsi="Trebuchet MS" w:cs="Trebuchet MS"/>
          <w:color w:val="4D4D4E"/>
          <w:sz w:val="28"/>
          <w:szCs w:val="28"/>
          <w:highlight w:val="white"/>
        </w:rPr>
        <w:t xml:space="preserve">Making senior homecare </w:t>
      </w:r>
      <w:r>
        <w:rPr>
          <w:rFonts w:ascii="Trebuchet MS" w:eastAsia="Trebuchet MS" w:hAnsi="Trebuchet MS" w:cs="Trebuchet MS"/>
          <w:color w:val="4D4D4E"/>
          <w:sz w:val="28"/>
          <w:szCs w:val="28"/>
          <w:highlight w:val="white"/>
        </w:rPr>
        <w:t>easier</w:t>
      </w:r>
    </w:p>
    <w:p w14:paraId="00000004" w14:textId="59C4725E" w:rsidR="00EE0ED5" w:rsidRDefault="00787643">
      <w:pPr>
        <w:pBdr>
          <w:top w:val="nil"/>
          <w:left w:val="nil"/>
          <w:bottom w:val="nil"/>
          <w:right w:val="nil"/>
          <w:between w:val="nil"/>
        </w:pBdr>
        <w:ind w:left="0" w:right="0"/>
        <w:rPr>
          <w:rFonts w:ascii="Trebuchet MS" w:eastAsia="Trebuchet MS" w:hAnsi="Trebuchet MS" w:cs="Trebuchet MS"/>
          <w:color w:val="4D4D4E"/>
          <w:sz w:val="24"/>
          <w:szCs w:val="24"/>
        </w:rPr>
      </w:pPr>
      <w:r>
        <w:rPr>
          <w:rFonts w:ascii="Trebuchet MS" w:eastAsia="Trebuchet MS" w:hAnsi="Trebuchet MS" w:cs="Trebuchet MS"/>
          <w:color w:val="4D4D4E"/>
          <w:sz w:val="24"/>
          <w:szCs w:val="24"/>
        </w:rPr>
        <w:t>What do seniors in Poland, Germany and</w:t>
      </w:r>
      <w:r w:rsidR="00877200">
        <w:rPr>
          <w:rFonts w:ascii="Trebuchet MS" w:eastAsia="Trebuchet MS" w:hAnsi="Trebuchet MS" w:cs="Trebuchet MS"/>
          <w:color w:val="4D4D4E"/>
          <w:sz w:val="24"/>
          <w:szCs w:val="24"/>
        </w:rPr>
        <w:t xml:space="preserve"> Czech Republic</w:t>
      </w:r>
      <w:r>
        <w:rPr>
          <w:rFonts w:ascii="Trebuchet MS" w:eastAsia="Trebuchet MS" w:hAnsi="Trebuchet MS" w:cs="Trebuchet MS"/>
          <w:color w:val="4D4D4E"/>
          <w:sz w:val="24"/>
          <w:szCs w:val="24"/>
        </w:rPr>
        <w:t xml:space="preserve"> have in common? They find themselves in a digitally driven environment which is complex and often difficult to handle also for family members and carers. How can they be helped? How c</w:t>
      </w:r>
      <w:bookmarkStart w:id="0" w:name="_GoBack"/>
      <w:bookmarkEnd w:id="0"/>
      <w:r>
        <w:rPr>
          <w:rFonts w:ascii="Trebuchet MS" w:eastAsia="Trebuchet MS" w:hAnsi="Trebuchet MS" w:cs="Trebuchet MS"/>
          <w:color w:val="4D4D4E"/>
          <w:sz w:val="24"/>
          <w:szCs w:val="24"/>
        </w:rPr>
        <w:t>an home care be made easier for all?</w:t>
      </w:r>
    </w:p>
    <w:p w14:paraId="00000005" w14:textId="77777777" w:rsidR="00EE0ED5" w:rsidRDefault="00EE0ED5">
      <w:pPr>
        <w:ind w:left="0" w:right="0"/>
        <w:rPr>
          <w:rFonts w:ascii="Trebuchet MS" w:eastAsia="Trebuchet MS" w:hAnsi="Trebuchet MS" w:cs="Trebuchet MS"/>
          <w:color w:val="4D4D4E"/>
          <w:sz w:val="21"/>
          <w:szCs w:val="21"/>
        </w:rPr>
      </w:pPr>
    </w:p>
    <w:p w14:paraId="00000006" w14:textId="56776054" w:rsidR="00EE0ED5" w:rsidRDefault="00787643">
      <w:pPr>
        <w:pBdr>
          <w:top w:val="nil"/>
          <w:left w:val="nil"/>
          <w:bottom w:val="nil"/>
          <w:right w:val="nil"/>
          <w:between w:val="nil"/>
        </w:pBdr>
        <w:ind w:left="0" w:right="0"/>
        <w:rPr>
          <w:rFonts w:ascii="Trebuchet MS" w:eastAsia="Trebuchet MS" w:hAnsi="Trebuchet MS" w:cs="Trebuchet MS"/>
          <w:color w:val="4D4D4E"/>
          <w:sz w:val="21"/>
          <w:szCs w:val="21"/>
        </w:rPr>
      </w:pPr>
      <w:r>
        <w:rPr>
          <w:rFonts w:ascii="Trebuchet MS" w:eastAsia="Trebuchet MS" w:hAnsi="Trebuchet MS" w:cs="Trebuchet MS"/>
          <w:color w:val="4D4D4E"/>
          <w:sz w:val="21"/>
          <w:szCs w:val="21"/>
        </w:rPr>
        <w:t>An efficient way is t</w:t>
      </w:r>
      <w:r>
        <w:rPr>
          <w:rFonts w:ascii="Trebuchet MS" w:eastAsia="Trebuchet MS" w:hAnsi="Trebuchet MS" w:cs="Trebuchet MS"/>
          <w:color w:val="4D4D4E"/>
          <w:sz w:val="21"/>
          <w:szCs w:val="21"/>
          <w:highlight w:val="white"/>
        </w:rPr>
        <w:t xml:space="preserve">o involve the </w:t>
      </w:r>
      <w:r>
        <w:rPr>
          <w:rFonts w:ascii="Trebuchet MS" w:eastAsia="Trebuchet MS" w:hAnsi="Trebuchet MS" w:cs="Trebuchet MS"/>
          <w:color w:val="4D4D4E"/>
          <w:sz w:val="21"/>
          <w:szCs w:val="21"/>
        </w:rPr>
        <w:t>end-users in the design process of homecare products and services. To ask them how to do it better. This approach is called co-creation. SMEs and public service providers in 6 European countries are currently testing this method to give other</w:t>
      </w:r>
      <w:r>
        <w:rPr>
          <w:rFonts w:ascii="Trebuchet MS" w:eastAsia="Trebuchet MS" w:hAnsi="Trebuchet MS" w:cs="Trebuchet MS"/>
          <w:color w:val="4D4D4E"/>
          <w:sz w:val="21"/>
          <w:szCs w:val="21"/>
        </w:rPr>
        <w:t xml:space="preserve">s an idea about challenges and good practice. As a </w:t>
      </w:r>
      <w:r w:rsidR="00877200">
        <w:rPr>
          <w:rFonts w:ascii="Trebuchet MS" w:eastAsia="Trebuchet MS" w:hAnsi="Trebuchet MS" w:cs="Trebuchet MS"/>
          <w:color w:val="4D4D4E"/>
          <w:sz w:val="21"/>
          <w:szCs w:val="21"/>
        </w:rPr>
        <w:t>result,</w:t>
      </w:r>
      <w:r>
        <w:rPr>
          <w:rFonts w:ascii="Trebuchet MS" w:eastAsia="Trebuchet MS" w:hAnsi="Trebuchet MS" w:cs="Trebuchet MS"/>
          <w:color w:val="4D4D4E"/>
          <w:sz w:val="21"/>
          <w:szCs w:val="21"/>
        </w:rPr>
        <w:t xml:space="preserve"> they come up with innovative solutions such as applications for improvement of social well-being and virtual medical appointments.</w:t>
      </w:r>
    </w:p>
    <w:p w14:paraId="00000007" w14:textId="77777777" w:rsidR="00EE0ED5" w:rsidRDefault="00EE0ED5">
      <w:pPr>
        <w:pBdr>
          <w:top w:val="nil"/>
          <w:left w:val="nil"/>
          <w:bottom w:val="nil"/>
          <w:right w:val="nil"/>
          <w:between w:val="nil"/>
        </w:pBdr>
        <w:ind w:left="0" w:right="0"/>
        <w:rPr>
          <w:rFonts w:ascii="Trebuchet MS" w:eastAsia="Trebuchet MS" w:hAnsi="Trebuchet MS" w:cs="Trebuchet MS"/>
          <w:color w:val="4D4D4E"/>
          <w:sz w:val="21"/>
          <w:szCs w:val="21"/>
        </w:rPr>
      </w:pPr>
    </w:p>
    <w:p w14:paraId="00000008" w14:textId="77777777" w:rsidR="00EE0ED5" w:rsidRDefault="00787643">
      <w:pPr>
        <w:pBdr>
          <w:top w:val="nil"/>
          <w:left w:val="nil"/>
          <w:bottom w:val="nil"/>
          <w:right w:val="nil"/>
          <w:between w:val="nil"/>
        </w:pBdr>
        <w:ind w:left="0" w:right="0"/>
        <w:rPr>
          <w:rFonts w:ascii="Trebuchet MS" w:eastAsia="Trebuchet MS" w:hAnsi="Trebuchet MS" w:cs="Trebuchet MS"/>
          <w:b/>
          <w:color w:val="4D4D4E"/>
          <w:sz w:val="21"/>
          <w:szCs w:val="21"/>
          <w:highlight w:val="yellow"/>
        </w:rPr>
      </w:pPr>
      <w:r>
        <w:rPr>
          <w:rFonts w:ascii="Trebuchet MS" w:eastAsia="Trebuchet MS" w:hAnsi="Trebuchet MS" w:cs="Trebuchet MS"/>
          <w:b/>
          <w:color w:val="4D4D4E"/>
          <w:sz w:val="21"/>
          <w:szCs w:val="21"/>
        </w:rPr>
        <w:t>Loaded memories</w:t>
      </w:r>
    </w:p>
    <w:p w14:paraId="00000009" w14:textId="3CB765A3" w:rsidR="00EE0ED5" w:rsidRDefault="00787643">
      <w:pPr>
        <w:pBdr>
          <w:top w:val="nil"/>
          <w:left w:val="nil"/>
          <w:bottom w:val="nil"/>
          <w:right w:val="nil"/>
          <w:between w:val="nil"/>
        </w:pBdr>
        <w:ind w:left="0" w:right="0"/>
        <w:rPr>
          <w:rFonts w:ascii="Trebuchet MS" w:eastAsia="Trebuchet MS" w:hAnsi="Trebuchet MS" w:cs="Trebuchet MS"/>
          <w:color w:val="4D4D4E"/>
          <w:sz w:val="21"/>
          <w:szCs w:val="21"/>
        </w:rPr>
      </w:pPr>
      <w:r>
        <w:rPr>
          <w:rFonts w:ascii="Trebuchet MS" w:eastAsia="Trebuchet MS" w:hAnsi="Trebuchet MS" w:cs="Trebuchet MS"/>
          <w:color w:val="4D4D4E"/>
          <w:sz w:val="21"/>
          <w:szCs w:val="21"/>
        </w:rPr>
        <w:t>Social well-being is one the key areas of the silv</w:t>
      </w:r>
      <w:r>
        <w:rPr>
          <w:rFonts w:ascii="Trebuchet MS" w:eastAsia="Trebuchet MS" w:hAnsi="Trebuchet MS" w:cs="Trebuchet MS"/>
          <w:color w:val="4D4D4E"/>
          <w:sz w:val="21"/>
          <w:szCs w:val="21"/>
        </w:rPr>
        <w:t xml:space="preserve">er economy. Simple Wool - a company based in Poland - has come up with the idea of an application for smartphones </w:t>
      </w:r>
      <w:r>
        <w:rPr>
          <w:rFonts w:ascii="Trebuchet MS" w:eastAsia="Trebuchet MS" w:hAnsi="Trebuchet MS" w:cs="Trebuchet MS"/>
          <w:color w:val="4D4D4E"/>
          <w:sz w:val="21"/>
          <w:szCs w:val="21"/>
        </w:rPr>
        <w:t>called Life Lines which allows seniors to keep up social relations with family members and friends and simultaneously helps those with memory</w:t>
      </w:r>
      <w:r>
        <w:rPr>
          <w:rFonts w:ascii="Trebuchet MS" w:eastAsia="Trebuchet MS" w:hAnsi="Trebuchet MS" w:cs="Trebuchet MS"/>
          <w:color w:val="4D4D4E"/>
          <w:sz w:val="21"/>
          <w:szCs w:val="21"/>
        </w:rPr>
        <w:t xml:space="preserve"> lapses by memory training. The application puts together the possibility of keeping important memories, dates and pictures in a private manner and staying in touch with close people. At the same time the application keeps things simple and senior-friendly</w:t>
      </w:r>
      <w:r>
        <w:rPr>
          <w:rFonts w:ascii="Trebuchet MS" w:eastAsia="Trebuchet MS" w:hAnsi="Trebuchet MS" w:cs="Trebuchet MS"/>
          <w:color w:val="4D4D4E"/>
          <w:sz w:val="21"/>
          <w:szCs w:val="21"/>
        </w:rPr>
        <w:t>.</w:t>
      </w:r>
    </w:p>
    <w:p w14:paraId="0000000A" w14:textId="77777777" w:rsidR="00EE0ED5" w:rsidRDefault="00787643">
      <w:pPr>
        <w:pBdr>
          <w:top w:val="nil"/>
          <w:left w:val="nil"/>
          <w:bottom w:val="nil"/>
          <w:right w:val="nil"/>
          <w:between w:val="nil"/>
        </w:pBdr>
        <w:ind w:left="0" w:right="0"/>
        <w:rPr>
          <w:rFonts w:ascii="Trebuchet MS" w:eastAsia="Trebuchet MS" w:hAnsi="Trebuchet MS" w:cs="Trebuchet MS"/>
          <w:color w:val="4D4D4E"/>
          <w:sz w:val="21"/>
          <w:szCs w:val="21"/>
        </w:rPr>
      </w:pPr>
      <w:r>
        <w:rPr>
          <w:rFonts w:ascii="Trebuchet MS" w:eastAsia="Trebuchet MS" w:hAnsi="Trebuchet MS" w:cs="Trebuchet MS"/>
          <w:color w:val="4D4D4E"/>
          <w:sz w:val="21"/>
          <w:szCs w:val="21"/>
        </w:rPr>
        <w:t>The development of the application was aided by seniors and their family members from early on. They participated in activities such as focus groups and interviews. “The feedback from the end-users was very useful and also at some point surprising for th</w:t>
      </w:r>
      <w:r>
        <w:rPr>
          <w:rFonts w:ascii="Trebuchet MS" w:eastAsia="Trebuchet MS" w:hAnsi="Trebuchet MS" w:cs="Trebuchet MS"/>
          <w:color w:val="4D4D4E"/>
          <w:sz w:val="21"/>
          <w:szCs w:val="21"/>
        </w:rPr>
        <w:t xml:space="preserve">e SME. It was the seniors who suggested some important app functionalities. Such adjustments are only possible with the engagement of end-users of a given product as the feedback is provided from their perspective.” says Ms. </w:t>
      </w:r>
      <w:proofErr w:type="spellStart"/>
      <w:r>
        <w:rPr>
          <w:rFonts w:ascii="Trebuchet MS" w:eastAsia="Trebuchet MS" w:hAnsi="Trebuchet MS" w:cs="Trebuchet MS"/>
          <w:color w:val="4D4D4E"/>
          <w:sz w:val="21"/>
          <w:szCs w:val="21"/>
        </w:rPr>
        <w:t>Mudryk</w:t>
      </w:r>
      <w:proofErr w:type="spellEnd"/>
      <w:r>
        <w:rPr>
          <w:rFonts w:ascii="Trebuchet MS" w:eastAsia="Trebuchet MS" w:hAnsi="Trebuchet MS" w:cs="Trebuchet MS"/>
          <w:color w:val="4D4D4E"/>
          <w:sz w:val="21"/>
          <w:szCs w:val="21"/>
        </w:rPr>
        <w:t>, owner of Simple Wool. S</w:t>
      </w:r>
      <w:r>
        <w:rPr>
          <w:rFonts w:ascii="Trebuchet MS" w:eastAsia="Trebuchet MS" w:hAnsi="Trebuchet MS" w:cs="Trebuchet MS"/>
          <w:color w:val="4D4D4E"/>
          <w:sz w:val="21"/>
          <w:szCs w:val="21"/>
        </w:rPr>
        <w:t xml:space="preserve">he adds that “the development of any product (not only of an innovative one) makes only sense when the end-users are involved from the very beginning into the development process. </w:t>
      </w:r>
      <w:r>
        <w:rPr>
          <w:rFonts w:ascii="Trebuchet MS" w:eastAsia="Trebuchet MS" w:hAnsi="Trebuchet MS" w:cs="Trebuchet MS"/>
          <w:color w:val="4D4D4E"/>
          <w:sz w:val="21"/>
          <w:szCs w:val="21"/>
        </w:rPr>
        <w:lastRenderedPageBreak/>
        <w:t>Also, before starting working on the 1st prototype of any product, the needs</w:t>
      </w:r>
      <w:r>
        <w:rPr>
          <w:rFonts w:ascii="Trebuchet MS" w:eastAsia="Trebuchet MS" w:hAnsi="Trebuchet MS" w:cs="Trebuchet MS"/>
          <w:color w:val="4D4D4E"/>
          <w:sz w:val="21"/>
          <w:szCs w:val="21"/>
        </w:rPr>
        <w:t xml:space="preserve"> of the end users need to be examined whether a development of such a product makes sense at all.”</w:t>
      </w:r>
    </w:p>
    <w:p w14:paraId="0000000B" w14:textId="77777777" w:rsidR="00EE0ED5" w:rsidRDefault="00EE0ED5">
      <w:pPr>
        <w:ind w:left="0" w:right="0"/>
        <w:rPr>
          <w:rFonts w:ascii="Trebuchet MS" w:eastAsia="Trebuchet MS" w:hAnsi="Trebuchet MS" w:cs="Trebuchet MS"/>
          <w:color w:val="4D4D4E"/>
          <w:sz w:val="21"/>
          <w:szCs w:val="21"/>
          <w:highlight w:val="white"/>
        </w:rPr>
      </w:pPr>
    </w:p>
    <w:p w14:paraId="0000000C" w14:textId="77777777" w:rsidR="00EE0ED5" w:rsidRDefault="00787643">
      <w:pPr>
        <w:ind w:left="0" w:right="0"/>
        <w:rPr>
          <w:rFonts w:ascii="Trebuchet MS" w:eastAsia="Trebuchet MS" w:hAnsi="Trebuchet MS" w:cs="Trebuchet MS"/>
          <w:b/>
          <w:color w:val="4D4D4E"/>
          <w:sz w:val="21"/>
          <w:szCs w:val="21"/>
          <w:highlight w:val="white"/>
        </w:rPr>
      </w:pPr>
      <w:r>
        <w:rPr>
          <w:rFonts w:ascii="Trebuchet MS" w:eastAsia="Trebuchet MS" w:hAnsi="Trebuchet MS" w:cs="Trebuchet MS"/>
          <w:b/>
          <w:color w:val="4D4D4E"/>
          <w:sz w:val="21"/>
          <w:szCs w:val="21"/>
          <w:highlight w:val="white"/>
        </w:rPr>
        <w:t xml:space="preserve">Virtual medical care with care recipients </w:t>
      </w:r>
    </w:p>
    <w:p w14:paraId="0000000D" w14:textId="77777777" w:rsidR="00EE0ED5" w:rsidRDefault="00787643">
      <w:pPr>
        <w:ind w:left="0" w:right="0"/>
        <w:rPr>
          <w:rFonts w:ascii="Trebuchet MS" w:eastAsia="Trebuchet MS" w:hAnsi="Trebuchet MS" w:cs="Trebuchet MS"/>
          <w:color w:val="4D4D4E"/>
          <w:sz w:val="21"/>
          <w:szCs w:val="21"/>
          <w:highlight w:val="white"/>
        </w:rPr>
      </w:pPr>
      <w:r>
        <w:rPr>
          <w:rFonts w:ascii="Trebuchet MS" w:eastAsia="Trebuchet MS" w:hAnsi="Trebuchet MS" w:cs="Trebuchet MS"/>
          <w:color w:val="4D4D4E"/>
          <w:sz w:val="21"/>
          <w:szCs w:val="21"/>
          <w:highlight w:val="white"/>
        </w:rPr>
        <w:t>Not only the private sector aims to innovate homecare services. The University Hospital Dresden as a public service provider in Saxony, Germany looked for a solution which could offer seniors the possibility of easily accessible and safe medical care. Toge</w:t>
      </w:r>
      <w:r>
        <w:rPr>
          <w:rFonts w:ascii="Trebuchet MS" w:eastAsia="Trebuchet MS" w:hAnsi="Trebuchet MS" w:cs="Trebuchet MS"/>
          <w:color w:val="4D4D4E"/>
          <w:sz w:val="21"/>
          <w:szCs w:val="21"/>
          <w:highlight w:val="white"/>
        </w:rPr>
        <w:t xml:space="preserve">ther with another public service provider </w:t>
      </w:r>
      <w:proofErr w:type="spellStart"/>
      <w:r>
        <w:rPr>
          <w:rFonts w:ascii="Trebuchet MS" w:eastAsia="Trebuchet MS" w:hAnsi="Trebuchet MS" w:cs="Trebuchet MS"/>
          <w:color w:val="4D4D4E"/>
          <w:sz w:val="21"/>
          <w:szCs w:val="21"/>
          <w:highlight w:val="white"/>
        </w:rPr>
        <w:t>Cultus</w:t>
      </w:r>
      <w:proofErr w:type="spellEnd"/>
      <w:r>
        <w:rPr>
          <w:rFonts w:ascii="Trebuchet MS" w:eastAsia="Trebuchet MS" w:hAnsi="Trebuchet MS" w:cs="Trebuchet MS"/>
          <w:color w:val="4D4D4E"/>
          <w:sz w:val="21"/>
          <w:szCs w:val="21"/>
          <w:highlight w:val="white"/>
        </w:rPr>
        <w:t xml:space="preserve"> GmbH, which operates nursing homes and home care, they developed a new innovative service “video consultation with assistance” where seniors, after being pre-checked by their formal carers, can be examined v</w:t>
      </w:r>
      <w:r>
        <w:rPr>
          <w:rFonts w:ascii="Trebuchet MS" w:eastAsia="Trebuchet MS" w:hAnsi="Trebuchet MS" w:cs="Trebuchet MS"/>
          <w:color w:val="4D4D4E"/>
          <w:sz w:val="21"/>
          <w:szCs w:val="21"/>
          <w:highlight w:val="white"/>
        </w:rPr>
        <w:t xml:space="preserve">irtually. They are supported by an assistant who is responsible for preparing, accompanying and following up the video consultation. </w:t>
      </w:r>
    </w:p>
    <w:p w14:paraId="0000000E" w14:textId="77777777" w:rsidR="00EE0ED5" w:rsidRDefault="00787643">
      <w:pPr>
        <w:ind w:left="0" w:right="0"/>
        <w:rPr>
          <w:rFonts w:ascii="Trebuchet MS" w:eastAsia="Trebuchet MS" w:hAnsi="Trebuchet MS" w:cs="Trebuchet MS"/>
          <w:color w:val="4D4D4E"/>
          <w:sz w:val="21"/>
          <w:szCs w:val="21"/>
          <w:highlight w:val="white"/>
        </w:rPr>
      </w:pPr>
      <w:r>
        <w:rPr>
          <w:rFonts w:ascii="Trebuchet MS" w:eastAsia="Trebuchet MS" w:hAnsi="Trebuchet MS" w:cs="Trebuchet MS"/>
          <w:color w:val="4D4D4E"/>
          <w:sz w:val="21"/>
          <w:szCs w:val="21"/>
          <w:highlight w:val="white"/>
        </w:rPr>
        <w:t>Thus, seniors in non-urgent situations can still access medical care without the inconvenience of transport, waiting rooms</w:t>
      </w:r>
      <w:r>
        <w:rPr>
          <w:rFonts w:ascii="Trebuchet MS" w:eastAsia="Trebuchet MS" w:hAnsi="Trebuchet MS" w:cs="Trebuchet MS"/>
          <w:color w:val="4D4D4E"/>
          <w:sz w:val="21"/>
          <w:szCs w:val="21"/>
          <w:highlight w:val="white"/>
        </w:rPr>
        <w:t xml:space="preserve"> and most importantly without the risk of infection which in the light of the covid-19 pandemics ever increases in importance.</w:t>
      </w:r>
    </w:p>
    <w:p w14:paraId="0000000F" w14:textId="77777777" w:rsidR="00EE0ED5" w:rsidRDefault="00787643">
      <w:pPr>
        <w:ind w:left="0" w:right="0"/>
        <w:rPr>
          <w:rFonts w:ascii="Trebuchet MS" w:eastAsia="Trebuchet MS" w:hAnsi="Trebuchet MS" w:cs="Trebuchet MS"/>
          <w:color w:val="4D4D4E"/>
          <w:sz w:val="21"/>
          <w:szCs w:val="21"/>
          <w:highlight w:val="white"/>
        </w:rPr>
      </w:pPr>
      <w:r>
        <w:rPr>
          <w:rFonts w:ascii="Trebuchet MS" w:eastAsia="Trebuchet MS" w:hAnsi="Trebuchet MS" w:cs="Trebuchet MS"/>
          <w:color w:val="4D4D4E"/>
          <w:sz w:val="21"/>
          <w:szCs w:val="21"/>
          <w:highlight w:val="white"/>
        </w:rPr>
        <w:t xml:space="preserve">Throughout the design development process seniors, their </w:t>
      </w:r>
      <w:proofErr w:type="spellStart"/>
      <w:r>
        <w:rPr>
          <w:rFonts w:ascii="Trebuchet MS" w:eastAsia="Trebuchet MS" w:hAnsi="Trebuchet MS" w:cs="Trebuchet MS"/>
          <w:color w:val="4D4D4E"/>
          <w:sz w:val="21"/>
          <w:szCs w:val="21"/>
          <w:highlight w:val="white"/>
        </w:rPr>
        <w:t>carers</w:t>
      </w:r>
      <w:proofErr w:type="spellEnd"/>
      <w:r>
        <w:rPr>
          <w:rFonts w:ascii="Trebuchet MS" w:eastAsia="Trebuchet MS" w:hAnsi="Trebuchet MS" w:cs="Trebuchet MS"/>
          <w:color w:val="4D4D4E"/>
          <w:sz w:val="21"/>
          <w:szCs w:val="21"/>
          <w:highlight w:val="white"/>
        </w:rPr>
        <w:t xml:space="preserve"> and also gerontologists were asked for feedback. Virtual group me</w:t>
      </w:r>
      <w:r>
        <w:rPr>
          <w:rFonts w:ascii="Trebuchet MS" w:eastAsia="Trebuchet MS" w:hAnsi="Trebuchet MS" w:cs="Trebuchet MS"/>
          <w:color w:val="4D4D4E"/>
          <w:sz w:val="21"/>
          <w:szCs w:val="21"/>
          <w:highlight w:val="white"/>
        </w:rPr>
        <w:t>etings, role plays, tests with the general practitioner in charge and individual interviews are examples of methods used in the co-creation process. With the help of feedback loops, the comments of all participants on the process were incorporated into the</w:t>
      </w:r>
      <w:r>
        <w:rPr>
          <w:rFonts w:ascii="Trebuchet MS" w:eastAsia="Trebuchet MS" w:hAnsi="Trebuchet MS" w:cs="Trebuchet MS"/>
          <w:color w:val="4D4D4E"/>
          <w:sz w:val="21"/>
          <w:szCs w:val="21"/>
          <w:highlight w:val="white"/>
        </w:rPr>
        <w:t xml:space="preserve"> final design of the service.</w:t>
      </w:r>
    </w:p>
    <w:p w14:paraId="00000011" w14:textId="5A1C1716" w:rsidR="00EE0ED5" w:rsidRDefault="00787643">
      <w:pPr>
        <w:pBdr>
          <w:top w:val="nil"/>
          <w:left w:val="nil"/>
          <w:bottom w:val="nil"/>
          <w:right w:val="nil"/>
          <w:between w:val="nil"/>
        </w:pBdr>
        <w:ind w:left="0" w:right="0"/>
        <w:rPr>
          <w:rFonts w:ascii="Trebuchet MS" w:eastAsia="Trebuchet MS" w:hAnsi="Trebuchet MS" w:cs="Trebuchet MS"/>
          <w:color w:val="4D4D4E"/>
          <w:sz w:val="21"/>
          <w:szCs w:val="21"/>
          <w:highlight w:val="white"/>
        </w:rPr>
      </w:pPr>
      <w:r>
        <w:rPr>
          <w:rFonts w:ascii="Trebuchet MS" w:eastAsia="Trebuchet MS" w:hAnsi="Trebuchet MS" w:cs="Trebuchet MS"/>
          <w:color w:val="4D4D4E"/>
          <w:sz w:val="21"/>
          <w:szCs w:val="21"/>
          <w:highlight w:val="white"/>
        </w:rPr>
        <w:t xml:space="preserve">“In general, co-creation is a multi-way learning process.” says </w:t>
      </w:r>
      <w:r w:rsidR="00877200" w:rsidRPr="00877200">
        <w:rPr>
          <w:rFonts w:ascii="Trebuchet MS" w:eastAsia="Trebuchet MS" w:hAnsi="Trebuchet MS" w:cs="Trebuchet MS"/>
          <w:color w:val="4D4D4E"/>
          <w:sz w:val="21"/>
          <w:szCs w:val="21"/>
        </w:rPr>
        <w:t xml:space="preserve">Lenka </w:t>
      </w:r>
      <w:proofErr w:type="spellStart"/>
      <w:r w:rsidR="00877200" w:rsidRPr="00877200">
        <w:rPr>
          <w:rFonts w:ascii="Trebuchet MS" w:eastAsia="Trebuchet MS" w:hAnsi="Trebuchet MS" w:cs="Trebuchet MS"/>
          <w:color w:val="4D4D4E"/>
          <w:sz w:val="21"/>
          <w:szCs w:val="21"/>
        </w:rPr>
        <w:t>Hanušová</w:t>
      </w:r>
      <w:proofErr w:type="spellEnd"/>
      <w:r w:rsidR="00877200" w:rsidRPr="00877200">
        <w:rPr>
          <w:rFonts w:ascii="Trebuchet MS" w:eastAsia="Trebuchet MS" w:hAnsi="Trebuchet MS" w:cs="Trebuchet MS"/>
          <w:color w:val="4D4D4E"/>
          <w:sz w:val="21"/>
          <w:szCs w:val="21"/>
        </w:rPr>
        <w:t xml:space="preserve"> from DEX Innovation Centre</w:t>
      </w:r>
      <w:r w:rsidR="00877200" w:rsidRPr="00877200">
        <w:rPr>
          <w:rFonts w:ascii="Trebuchet MS" w:eastAsia="Trebuchet MS" w:hAnsi="Trebuchet MS" w:cs="Trebuchet MS"/>
          <w:color w:val="4D4D4E"/>
          <w:sz w:val="21"/>
          <w:szCs w:val="21"/>
          <w:highlight w:val="white"/>
        </w:rPr>
        <w:t xml:space="preserve"> </w:t>
      </w:r>
      <w:r>
        <w:rPr>
          <w:rFonts w:ascii="Trebuchet MS" w:eastAsia="Trebuchet MS" w:hAnsi="Trebuchet MS" w:cs="Trebuchet MS"/>
          <w:color w:val="4D4D4E"/>
          <w:sz w:val="21"/>
          <w:szCs w:val="21"/>
          <w:highlight w:val="white"/>
        </w:rPr>
        <w:t xml:space="preserve">who is also taking part in the testing. “Of course, the products and services are designed mainly for seniors and their family members. However, all other involved participants benefit from the process, too” adds </w:t>
      </w:r>
      <w:sdt>
        <w:sdtPr>
          <w:tag w:val="goog_rdk_3"/>
          <w:id w:val="1316306883"/>
        </w:sdtPr>
        <w:sdtEndPr/>
        <w:sdtContent>
          <w:r w:rsidR="00942E1A" w:rsidRPr="00877200">
            <w:rPr>
              <w:rFonts w:ascii="Trebuchet MS" w:eastAsia="Trebuchet MS" w:hAnsi="Trebuchet MS" w:cs="Trebuchet MS"/>
              <w:color w:val="4D4D4E"/>
              <w:sz w:val="21"/>
              <w:szCs w:val="21"/>
            </w:rPr>
            <w:t xml:space="preserve">Lenka </w:t>
          </w:r>
          <w:proofErr w:type="spellStart"/>
          <w:r w:rsidR="00942E1A" w:rsidRPr="00877200">
            <w:rPr>
              <w:rFonts w:ascii="Trebuchet MS" w:eastAsia="Trebuchet MS" w:hAnsi="Trebuchet MS" w:cs="Trebuchet MS"/>
              <w:color w:val="4D4D4E"/>
              <w:sz w:val="21"/>
              <w:szCs w:val="21"/>
            </w:rPr>
            <w:t>Hanušová</w:t>
          </w:r>
          <w:proofErr w:type="spellEnd"/>
          <w:r w:rsidR="00942E1A">
            <w:rPr>
              <w:rFonts w:ascii="Trebuchet MS" w:eastAsia="Trebuchet MS" w:hAnsi="Trebuchet MS" w:cs="Trebuchet MS"/>
              <w:color w:val="4D4D4E"/>
              <w:sz w:val="21"/>
              <w:szCs w:val="21"/>
            </w:rPr>
            <w:t>.</w:t>
          </w:r>
        </w:sdtContent>
      </w:sdt>
    </w:p>
    <w:p w14:paraId="00000012" w14:textId="77777777" w:rsidR="00EE0ED5" w:rsidRDefault="00EE0ED5">
      <w:pPr>
        <w:pBdr>
          <w:top w:val="nil"/>
          <w:left w:val="nil"/>
          <w:bottom w:val="nil"/>
          <w:right w:val="nil"/>
          <w:between w:val="nil"/>
        </w:pBdr>
        <w:ind w:left="0" w:right="0"/>
        <w:rPr>
          <w:rFonts w:ascii="Trebuchet MS" w:eastAsia="Trebuchet MS" w:hAnsi="Trebuchet MS" w:cs="Trebuchet MS"/>
          <w:color w:val="4D4D4E"/>
          <w:sz w:val="21"/>
          <w:szCs w:val="21"/>
          <w:highlight w:val="yellow"/>
        </w:rPr>
      </w:pPr>
    </w:p>
    <w:p w14:paraId="00000013" w14:textId="77777777" w:rsidR="00EE0ED5" w:rsidRDefault="00787643">
      <w:pPr>
        <w:pBdr>
          <w:top w:val="nil"/>
          <w:left w:val="nil"/>
          <w:bottom w:val="nil"/>
          <w:right w:val="nil"/>
          <w:between w:val="nil"/>
        </w:pBdr>
        <w:ind w:left="0" w:right="0"/>
        <w:rPr>
          <w:rFonts w:ascii="Trebuchet MS" w:eastAsia="Trebuchet MS" w:hAnsi="Trebuchet MS" w:cs="Trebuchet MS"/>
          <w:b/>
          <w:color w:val="4D4D4E"/>
          <w:sz w:val="21"/>
          <w:szCs w:val="21"/>
        </w:rPr>
      </w:pPr>
      <w:r>
        <w:rPr>
          <w:rFonts w:ascii="Trebuchet MS" w:eastAsia="Trebuchet MS" w:hAnsi="Trebuchet MS" w:cs="Trebuchet MS"/>
          <w:b/>
          <w:color w:val="4D4D4E"/>
          <w:sz w:val="21"/>
          <w:szCs w:val="21"/>
        </w:rPr>
        <w:t>About HoCar</w:t>
      </w:r>
      <w:r>
        <w:rPr>
          <w:rFonts w:ascii="Trebuchet MS" w:eastAsia="Trebuchet MS" w:hAnsi="Trebuchet MS" w:cs="Trebuchet MS"/>
          <w:b/>
          <w:color w:val="4D4D4E"/>
          <w:sz w:val="21"/>
          <w:szCs w:val="21"/>
        </w:rPr>
        <w:t>e2.0 project</w:t>
      </w:r>
    </w:p>
    <w:p w14:paraId="00000014" w14:textId="77777777" w:rsidR="00EE0ED5" w:rsidRDefault="00787643">
      <w:pPr>
        <w:pBdr>
          <w:top w:val="nil"/>
          <w:left w:val="nil"/>
          <w:bottom w:val="nil"/>
          <w:right w:val="nil"/>
          <w:between w:val="nil"/>
        </w:pBdr>
        <w:ind w:left="0" w:right="0"/>
        <w:rPr>
          <w:rFonts w:ascii="Trebuchet MS" w:eastAsia="Trebuchet MS" w:hAnsi="Trebuchet MS" w:cs="Trebuchet MS"/>
          <w:color w:val="4D4D4E"/>
          <w:sz w:val="21"/>
          <w:szCs w:val="21"/>
        </w:rPr>
      </w:pPr>
      <w:bookmarkStart w:id="1" w:name="_heading=h.gjdgxs" w:colFirst="0" w:colLast="0"/>
      <w:bookmarkEnd w:id="1"/>
      <w:r>
        <w:rPr>
          <w:rFonts w:ascii="Trebuchet MS" w:eastAsia="Trebuchet MS" w:hAnsi="Trebuchet MS" w:cs="Trebuchet MS"/>
          <w:color w:val="4D4D4E"/>
          <w:sz w:val="21"/>
          <w:szCs w:val="21"/>
        </w:rPr>
        <w:t xml:space="preserve">The project supports the delivery and deployment of customer-centred home care solutions </w:t>
      </w:r>
      <w:r>
        <w:rPr>
          <w:rFonts w:ascii="Trebuchet MS" w:eastAsia="Trebuchet MS" w:hAnsi="Trebuchet MS" w:cs="Trebuchet MS"/>
          <w:color w:val="4D4D4E"/>
          <w:sz w:val="21"/>
          <w:szCs w:val="21"/>
        </w:rPr>
        <w:t>using</w:t>
      </w:r>
      <w:r>
        <w:rPr>
          <w:rFonts w:ascii="Trebuchet MS" w:eastAsia="Trebuchet MS" w:hAnsi="Trebuchet MS" w:cs="Trebuchet MS"/>
          <w:color w:val="4D4D4E"/>
          <w:sz w:val="21"/>
          <w:szCs w:val="21"/>
        </w:rPr>
        <w:t xml:space="preserve"> the co-creation method. It is funded by the Interreg CENTRAL EUROPE Programme. The project is implemented by 11 partners from Czech Republic, German</w:t>
      </w:r>
      <w:r>
        <w:rPr>
          <w:rFonts w:ascii="Trebuchet MS" w:eastAsia="Trebuchet MS" w:hAnsi="Trebuchet MS" w:cs="Trebuchet MS"/>
          <w:color w:val="4D4D4E"/>
          <w:sz w:val="21"/>
          <w:szCs w:val="21"/>
        </w:rPr>
        <w:t xml:space="preserve">y, Hungary, Italy, Poland and Slovenia. </w:t>
      </w:r>
    </w:p>
    <w:p w14:paraId="00000015" w14:textId="77777777" w:rsidR="00EE0ED5" w:rsidRDefault="00EE0ED5">
      <w:pPr>
        <w:pBdr>
          <w:top w:val="nil"/>
          <w:left w:val="nil"/>
          <w:bottom w:val="nil"/>
          <w:right w:val="nil"/>
          <w:between w:val="nil"/>
        </w:pBdr>
        <w:ind w:left="0" w:right="0"/>
        <w:rPr>
          <w:rFonts w:ascii="Trebuchet MS" w:eastAsia="Trebuchet MS" w:hAnsi="Trebuchet MS" w:cs="Trebuchet MS"/>
          <w:b/>
          <w:color w:val="4D4D4E"/>
          <w:sz w:val="21"/>
          <w:szCs w:val="21"/>
        </w:rPr>
      </w:pPr>
    </w:p>
    <w:p w14:paraId="364CBF2D" w14:textId="77777777" w:rsidR="00942E1A" w:rsidRDefault="00942E1A" w:rsidP="00942E1A">
      <w:pPr>
        <w:pBdr>
          <w:top w:val="nil"/>
          <w:left w:val="nil"/>
          <w:bottom w:val="nil"/>
          <w:right w:val="nil"/>
          <w:between w:val="nil"/>
        </w:pBdr>
        <w:ind w:left="0" w:right="0"/>
        <w:rPr>
          <w:rFonts w:ascii="Trebuchet MS" w:eastAsia="Trebuchet MS" w:hAnsi="Trebuchet MS" w:cs="Trebuchet MS"/>
          <w:b/>
          <w:color w:val="4D4D4E"/>
          <w:sz w:val="21"/>
          <w:szCs w:val="21"/>
        </w:rPr>
      </w:pPr>
      <w:r>
        <w:rPr>
          <w:rFonts w:ascii="Trebuchet MS" w:eastAsia="Trebuchet MS" w:hAnsi="Trebuchet MS" w:cs="Trebuchet MS"/>
          <w:b/>
          <w:color w:val="4D4D4E"/>
          <w:sz w:val="21"/>
          <w:szCs w:val="21"/>
        </w:rPr>
        <w:t xml:space="preserve">About </w:t>
      </w:r>
      <w:r w:rsidRPr="00291D3F">
        <w:rPr>
          <w:rFonts w:ascii="Trebuchet MS" w:eastAsia="Trebuchet MS" w:hAnsi="Trebuchet MS" w:cs="Trebuchet MS"/>
          <w:b/>
          <w:color w:val="4D4D4E"/>
          <w:sz w:val="21"/>
          <w:szCs w:val="21"/>
        </w:rPr>
        <w:t xml:space="preserve">DEX Innovation Centre </w:t>
      </w:r>
    </w:p>
    <w:p w14:paraId="394EE83B" w14:textId="77777777" w:rsidR="00942E1A" w:rsidRPr="00291D3F" w:rsidRDefault="00942E1A" w:rsidP="00942E1A">
      <w:pPr>
        <w:pBdr>
          <w:top w:val="nil"/>
          <w:left w:val="nil"/>
          <w:bottom w:val="nil"/>
          <w:right w:val="nil"/>
          <w:between w:val="nil"/>
        </w:pBdr>
        <w:ind w:left="0" w:right="0"/>
        <w:rPr>
          <w:rFonts w:ascii="Trebuchet MS" w:eastAsia="Trebuchet MS" w:hAnsi="Trebuchet MS" w:cs="Trebuchet MS"/>
          <w:b/>
          <w:color w:val="4D4D4E"/>
          <w:sz w:val="21"/>
          <w:szCs w:val="21"/>
        </w:rPr>
      </w:pPr>
      <w:r w:rsidRPr="00291D3F">
        <w:rPr>
          <w:rFonts w:ascii="Trebuchet MS" w:eastAsia="Trebuchet MS" w:hAnsi="Trebuchet MS" w:cs="Trebuchet MS"/>
          <w:b/>
          <w:color w:val="4D4D4E"/>
          <w:sz w:val="21"/>
          <w:szCs w:val="21"/>
        </w:rPr>
        <w:t>DEX IC</w:t>
      </w:r>
      <w:r>
        <w:rPr>
          <w:rFonts w:ascii="Trebuchet MS" w:eastAsia="Trebuchet MS" w:hAnsi="Trebuchet MS" w:cs="Trebuchet MS"/>
          <w:b/>
          <w:color w:val="4D4D4E"/>
          <w:sz w:val="21"/>
          <w:szCs w:val="21"/>
        </w:rPr>
        <w:t xml:space="preserve"> </w:t>
      </w:r>
      <w:r w:rsidRPr="00291D3F">
        <w:rPr>
          <w:rFonts w:ascii="Trebuchet MS" w:eastAsia="Trebuchet MS" w:hAnsi="Trebuchet MS" w:cs="Trebuchet MS"/>
          <w:color w:val="4D4D4E"/>
          <w:sz w:val="21"/>
          <w:szCs w:val="21"/>
        </w:rPr>
        <w:t xml:space="preserve">is a private innovation hub, the fastest growing in the country. It focuses on improving life and society through digital innovation, research and technology. DEX IC raises capital for innovative projects and products for the future in transport, energy, healthcare and ICT. It helps build </w:t>
      </w:r>
      <w:proofErr w:type="spellStart"/>
      <w:r w:rsidRPr="00291D3F">
        <w:rPr>
          <w:rFonts w:ascii="Trebuchet MS" w:eastAsia="Trebuchet MS" w:hAnsi="Trebuchet MS" w:cs="Trebuchet MS"/>
          <w:color w:val="4D4D4E"/>
          <w:sz w:val="21"/>
          <w:szCs w:val="21"/>
        </w:rPr>
        <w:t>startups</w:t>
      </w:r>
      <w:proofErr w:type="spellEnd"/>
      <w:r w:rsidRPr="00291D3F">
        <w:rPr>
          <w:rFonts w:ascii="Trebuchet MS" w:eastAsia="Trebuchet MS" w:hAnsi="Trebuchet MS" w:cs="Trebuchet MS"/>
          <w:color w:val="4D4D4E"/>
          <w:sz w:val="21"/>
          <w:szCs w:val="21"/>
        </w:rPr>
        <w:t xml:space="preserve"> and educates students and pupils. In its 10 years of existence, the DEX IC team has organized several of its own industry accelerators, runs a virtual incubator for start-ups and its own technology workshop, </w:t>
      </w:r>
      <w:proofErr w:type="spellStart"/>
      <w:r w:rsidRPr="00291D3F">
        <w:rPr>
          <w:rFonts w:ascii="Trebuchet MS" w:eastAsia="Trebuchet MS" w:hAnsi="Trebuchet MS" w:cs="Trebuchet MS"/>
          <w:color w:val="4D4D4E"/>
          <w:sz w:val="21"/>
          <w:szCs w:val="21"/>
        </w:rPr>
        <w:t>μFablab</w:t>
      </w:r>
      <w:proofErr w:type="spellEnd"/>
      <w:r w:rsidRPr="00291D3F">
        <w:rPr>
          <w:rFonts w:ascii="Trebuchet MS" w:eastAsia="Trebuchet MS" w:hAnsi="Trebuchet MS" w:cs="Trebuchet MS"/>
          <w:color w:val="4D4D4E"/>
          <w:sz w:val="21"/>
          <w:szCs w:val="21"/>
        </w:rPr>
        <w:t>. DEX IC is a partner of the European initiatives EIT InnoEnergy and EIT Health.</w:t>
      </w:r>
      <w:r w:rsidRPr="00291D3F">
        <w:rPr>
          <w:rFonts w:ascii="Trebuchet MS" w:eastAsia="Trebuchet MS" w:hAnsi="Trebuchet MS" w:cs="Trebuchet MS"/>
          <w:b/>
          <w:color w:val="4D4D4E"/>
          <w:sz w:val="21"/>
          <w:szCs w:val="21"/>
        </w:rPr>
        <w:t xml:space="preserve"> </w:t>
      </w:r>
    </w:p>
    <w:p w14:paraId="232FF2D5" w14:textId="77777777" w:rsidR="00942E1A" w:rsidRPr="00291D3F" w:rsidRDefault="00942E1A" w:rsidP="00942E1A">
      <w:pPr>
        <w:pBdr>
          <w:top w:val="nil"/>
          <w:left w:val="nil"/>
          <w:bottom w:val="nil"/>
          <w:right w:val="nil"/>
          <w:between w:val="nil"/>
        </w:pBdr>
        <w:ind w:left="0" w:right="0"/>
        <w:rPr>
          <w:rFonts w:ascii="Trebuchet MS" w:eastAsia="Trebuchet MS" w:hAnsi="Trebuchet MS" w:cs="Trebuchet MS"/>
          <w:color w:val="4D4D4E"/>
          <w:sz w:val="21"/>
          <w:szCs w:val="21"/>
        </w:rPr>
      </w:pPr>
      <w:r w:rsidRPr="00291D3F">
        <w:rPr>
          <w:rFonts w:ascii="Trebuchet MS" w:eastAsia="Trebuchet MS" w:hAnsi="Trebuchet MS" w:cs="Trebuchet MS"/>
          <w:color w:val="4D4D4E"/>
          <w:sz w:val="21"/>
          <w:szCs w:val="21"/>
        </w:rPr>
        <w:t xml:space="preserve">Find out more here: </w:t>
      </w:r>
      <w:hyperlink r:id="rId9" w:history="1">
        <w:r w:rsidRPr="00D97A2D">
          <w:rPr>
            <w:rStyle w:val="Hypertextovodkaz"/>
            <w:rFonts w:ascii="Trebuchet MS" w:eastAsia="Trebuchet MS" w:hAnsi="Trebuchet MS" w:cs="Trebuchet MS"/>
            <w:sz w:val="21"/>
            <w:szCs w:val="21"/>
          </w:rPr>
          <w:t>https://dex-ic.com/</w:t>
        </w:r>
      </w:hyperlink>
      <w:r>
        <w:rPr>
          <w:rFonts w:ascii="Trebuchet MS" w:eastAsia="Trebuchet MS" w:hAnsi="Trebuchet MS" w:cs="Trebuchet MS"/>
          <w:color w:val="4D4D4E"/>
          <w:sz w:val="21"/>
          <w:szCs w:val="21"/>
        </w:rPr>
        <w:t xml:space="preserve"> </w:t>
      </w:r>
    </w:p>
    <w:p w14:paraId="01838F3A" w14:textId="77777777" w:rsidR="00942E1A" w:rsidRDefault="00942E1A" w:rsidP="00942E1A">
      <w:pPr>
        <w:pBdr>
          <w:top w:val="nil"/>
          <w:left w:val="nil"/>
          <w:bottom w:val="nil"/>
          <w:right w:val="nil"/>
          <w:between w:val="nil"/>
        </w:pBdr>
        <w:ind w:left="0" w:right="0"/>
        <w:rPr>
          <w:rFonts w:ascii="Trebuchet MS" w:eastAsia="Trebuchet MS" w:hAnsi="Trebuchet MS" w:cs="Trebuchet MS"/>
          <w:b/>
          <w:color w:val="4D4D4E"/>
          <w:sz w:val="21"/>
          <w:szCs w:val="21"/>
        </w:rPr>
      </w:pPr>
    </w:p>
    <w:p w14:paraId="21EAD888" w14:textId="77777777" w:rsidR="00942E1A" w:rsidRDefault="00942E1A" w:rsidP="00942E1A">
      <w:pPr>
        <w:pBdr>
          <w:top w:val="nil"/>
          <w:left w:val="nil"/>
          <w:bottom w:val="single" w:sz="12" w:space="1" w:color="000000"/>
          <w:right w:val="nil"/>
          <w:between w:val="nil"/>
        </w:pBdr>
        <w:ind w:left="0" w:right="0"/>
        <w:rPr>
          <w:rFonts w:ascii="Trebuchet MS" w:eastAsia="Trebuchet MS" w:hAnsi="Trebuchet MS" w:cs="Trebuchet MS"/>
          <w:b/>
          <w:color w:val="4D4D4E"/>
          <w:sz w:val="21"/>
          <w:szCs w:val="21"/>
        </w:rPr>
      </w:pPr>
    </w:p>
    <w:p w14:paraId="4981AC9D" w14:textId="77777777" w:rsidR="00942E1A" w:rsidRDefault="00942E1A" w:rsidP="00942E1A">
      <w:pPr>
        <w:pBdr>
          <w:top w:val="nil"/>
          <w:left w:val="nil"/>
          <w:bottom w:val="nil"/>
          <w:right w:val="nil"/>
          <w:between w:val="nil"/>
        </w:pBdr>
        <w:ind w:left="0" w:right="0"/>
        <w:rPr>
          <w:rFonts w:ascii="Trebuchet MS" w:eastAsia="Trebuchet MS" w:hAnsi="Trebuchet MS" w:cs="Trebuchet MS"/>
          <w:b/>
          <w:color w:val="4D4D4E"/>
          <w:sz w:val="21"/>
          <w:szCs w:val="21"/>
        </w:rPr>
      </w:pPr>
    </w:p>
    <w:p w14:paraId="0EC7E502" w14:textId="77777777" w:rsidR="00942E1A" w:rsidRDefault="00942E1A" w:rsidP="00942E1A">
      <w:pPr>
        <w:pBdr>
          <w:top w:val="nil"/>
          <w:left w:val="nil"/>
          <w:bottom w:val="nil"/>
          <w:right w:val="nil"/>
          <w:between w:val="nil"/>
        </w:pBdr>
        <w:ind w:left="0" w:right="0"/>
        <w:rPr>
          <w:rFonts w:ascii="Trebuchet MS" w:eastAsia="Trebuchet MS" w:hAnsi="Trebuchet MS" w:cs="Trebuchet MS"/>
          <w:b/>
          <w:color w:val="4D4D4E"/>
          <w:sz w:val="21"/>
          <w:szCs w:val="21"/>
        </w:rPr>
      </w:pPr>
      <w:r>
        <w:rPr>
          <w:rFonts w:ascii="Trebuchet MS" w:eastAsia="Trebuchet MS" w:hAnsi="Trebuchet MS" w:cs="Trebuchet MS"/>
          <w:b/>
          <w:color w:val="4D4D4E"/>
          <w:sz w:val="21"/>
          <w:szCs w:val="21"/>
        </w:rPr>
        <w:t>For more information, please, feel free to contact:</w:t>
      </w:r>
    </w:p>
    <w:p w14:paraId="25A930FB" w14:textId="77777777" w:rsidR="00942E1A" w:rsidRPr="000C3FE7" w:rsidRDefault="00942E1A" w:rsidP="00942E1A">
      <w:pPr>
        <w:pBdr>
          <w:top w:val="nil"/>
          <w:left w:val="nil"/>
          <w:bottom w:val="nil"/>
          <w:right w:val="nil"/>
          <w:between w:val="nil"/>
        </w:pBdr>
        <w:ind w:left="0" w:right="0"/>
        <w:rPr>
          <w:rFonts w:ascii="Trebuchet MS" w:eastAsia="Trebuchet MS" w:hAnsi="Trebuchet MS" w:cs="Trebuchet MS"/>
          <w:color w:val="4D4D4E"/>
          <w:sz w:val="21"/>
          <w:szCs w:val="21"/>
        </w:rPr>
      </w:pPr>
      <w:r w:rsidRPr="000C3FE7">
        <w:rPr>
          <w:rFonts w:ascii="Trebuchet MS" w:eastAsia="Trebuchet MS" w:hAnsi="Trebuchet MS" w:cs="Trebuchet MS"/>
          <w:color w:val="4D4D4E"/>
          <w:sz w:val="21"/>
          <w:szCs w:val="21"/>
        </w:rPr>
        <w:lastRenderedPageBreak/>
        <w:t xml:space="preserve">Lenka </w:t>
      </w:r>
      <w:proofErr w:type="spellStart"/>
      <w:r w:rsidRPr="000C3FE7">
        <w:rPr>
          <w:rFonts w:ascii="Trebuchet MS" w:eastAsia="Trebuchet MS" w:hAnsi="Trebuchet MS" w:cs="Trebuchet MS"/>
          <w:color w:val="4D4D4E"/>
          <w:sz w:val="21"/>
          <w:szCs w:val="21"/>
        </w:rPr>
        <w:t>Hanušová</w:t>
      </w:r>
      <w:proofErr w:type="spellEnd"/>
      <w:r>
        <w:rPr>
          <w:rFonts w:ascii="Trebuchet MS" w:eastAsia="Trebuchet MS" w:hAnsi="Trebuchet MS" w:cs="Trebuchet MS"/>
          <w:color w:val="4D4D4E"/>
          <w:sz w:val="21"/>
          <w:szCs w:val="21"/>
        </w:rPr>
        <w:t xml:space="preserve"> | </w:t>
      </w:r>
      <w:r w:rsidRPr="000C3FE7">
        <w:rPr>
          <w:rFonts w:ascii="Trebuchet MS" w:eastAsia="Trebuchet MS" w:hAnsi="Trebuchet MS" w:cs="Trebuchet MS"/>
          <w:color w:val="4D4D4E"/>
          <w:sz w:val="21"/>
          <w:szCs w:val="21"/>
        </w:rPr>
        <w:t xml:space="preserve">Communication Manager </w:t>
      </w:r>
      <w:r>
        <w:rPr>
          <w:rFonts w:ascii="Trebuchet MS" w:eastAsia="Trebuchet MS" w:hAnsi="Trebuchet MS" w:cs="Trebuchet MS"/>
          <w:color w:val="4D4D4E"/>
          <w:sz w:val="21"/>
          <w:szCs w:val="21"/>
        </w:rPr>
        <w:t xml:space="preserve">at </w:t>
      </w:r>
      <w:r w:rsidRPr="000C3FE7">
        <w:rPr>
          <w:rFonts w:ascii="Trebuchet MS" w:eastAsia="Trebuchet MS" w:hAnsi="Trebuchet MS" w:cs="Trebuchet MS"/>
          <w:color w:val="4D4D4E"/>
          <w:sz w:val="21"/>
          <w:szCs w:val="21"/>
        </w:rPr>
        <w:t>DEX Innovation Centre</w:t>
      </w:r>
    </w:p>
    <w:p w14:paraId="66C8C9F3" w14:textId="77777777" w:rsidR="00942E1A" w:rsidRDefault="00942E1A" w:rsidP="00942E1A">
      <w:pPr>
        <w:pBdr>
          <w:top w:val="nil"/>
          <w:left w:val="nil"/>
          <w:bottom w:val="nil"/>
          <w:right w:val="nil"/>
          <w:between w:val="nil"/>
        </w:pBdr>
        <w:ind w:left="0" w:right="0"/>
        <w:rPr>
          <w:rFonts w:ascii="Trebuchet MS" w:eastAsia="Trebuchet MS" w:hAnsi="Trebuchet MS" w:cs="Trebuchet MS"/>
          <w:color w:val="4D4D4E"/>
          <w:sz w:val="21"/>
          <w:szCs w:val="21"/>
        </w:rPr>
      </w:pPr>
      <w:r w:rsidRPr="000C3FE7">
        <w:rPr>
          <w:rFonts w:ascii="Trebuchet MS" w:eastAsia="Trebuchet MS" w:hAnsi="Trebuchet MS" w:cs="Trebuchet MS"/>
          <w:color w:val="4D4D4E"/>
          <w:sz w:val="21"/>
          <w:szCs w:val="21"/>
        </w:rPr>
        <w:t>Phone: +420 603 167</w:t>
      </w:r>
      <w:r>
        <w:rPr>
          <w:rFonts w:ascii="Trebuchet MS" w:eastAsia="Trebuchet MS" w:hAnsi="Trebuchet MS" w:cs="Trebuchet MS"/>
          <w:color w:val="4D4D4E"/>
          <w:sz w:val="21"/>
          <w:szCs w:val="21"/>
        </w:rPr>
        <w:t> </w:t>
      </w:r>
      <w:r w:rsidRPr="000C3FE7">
        <w:rPr>
          <w:rFonts w:ascii="Trebuchet MS" w:eastAsia="Trebuchet MS" w:hAnsi="Trebuchet MS" w:cs="Trebuchet MS"/>
          <w:color w:val="4D4D4E"/>
          <w:sz w:val="21"/>
          <w:szCs w:val="21"/>
        </w:rPr>
        <w:t xml:space="preserve">624 </w:t>
      </w:r>
    </w:p>
    <w:p w14:paraId="3FF85508" w14:textId="77777777" w:rsidR="00942E1A" w:rsidRPr="000C3FE7" w:rsidRDefault="00942E1A" w:rsidP="00942E1A">
      <w:pPr>
        <w:pBdr>
          <w:top w:val="nil"/>
          <w:left w:val="nil"/>
          <w:bottom w:val="nil"/>
          <w:right w:val="nil"/>
          <w:between w:val="nil"/>
        </w:pBdr>
        <w:ind w:left="0" w:right="0"/>
        <w:rPr>
          <w:rFonts w:ascii="Trebuchet MS" w:eastAsia="Trebuchet MS" w:hAnsi="Trebuchet MS" w:cs="Trebuchet MS"/>
          <w:color w:val="4D4D4E"/>
          <w:sz w:val="21"/>
          <w:szCs w:val="21"/>
        </w:rPr>
      </w:pPr>
      <w:r w:rsidRPr="000C3FE7">
        <w:rPr>
          <w:rFonts w:ascii="Trebuchet MS" w:eastAsia="Trebuchet MS" w:hAnsi="Trebuchet MS" w:cs="Trebuchet MS"/>
          <w:color w:val="4D4D4E"/>
          <w:sz w:val="21"/>
          <w:szCs w:val="21"/>
        </w:rPr>
        <w:t xml:space="preserve">E-mail: </w:t>
      </w:r>
      <w:hyperlink r:id="rId10" w:history="1">
        <w:r w:rsidRPr="00D97A2D">
          <w:rPr>
            <w:rStyle w:val="Hypertextovodkaz"/>
            <w:rFonts w:ascii="Trebuchet MS" w:eastAsia="Trebuchet MS" w:hAnsi="Trebuchet MS" w:cs="Trebuchet MS"/>
            <w:sz w:val="21"/>
            <w:szCs w:val="21"/>
          </w:rPr>
          <w:t>lenka.hanusova@dex-ic.com</w:t>
        </w:r>
      </w:hyperlink>
      <w:r>
        <w:rPr>
          <w:rFonts w:ascii="Trebuchet MS" w:eastAsia="Trebuchet MS" w:hAnsi="Trebuchet MS" w:cs="Trebuchet MS"/>
          <w:color w:val="4D4D4E"/>
          <w:sz w:val="21"/>
          <w:szCs w:val="21"/>
        </w:rPr>
        <w:t xml:space="preserve"> </w:t>
      </w:r>
      <w:r w:rsidRPr="000C3FE7">
        <w:rPr>
          <w:rFonts w:ascii="Trebuchet MS" w:eastAsia="Trebuchet MS" w:hAnsi="Trebuchet MS" w:cs="Trebuchet MS"/>
          <w:color w:val="4D4D4E"/>
          <w:sz w:val="21"/>
          <w:szCs w:val="21"/>
        </w:rPr>
        <w:t xml:space="preserve"> </w:t>
      </w:r>
    </w:p>
    <w:p w14:paraId="34E2E102" w14:textId="77777777" w:rsidR="00942E1A" w:rsidRPr="000C3FE7" w:rsidRDefault="00942E1A" w:rsidP="00942E1A">
      <w:pPr>
        <w:pBdr>
          <w:top w:val="nil"/>
          <w:left w:val="nil"/>
          <w:bottom w:val="nil"/>
          <w:right w:val="nil"/>
          <w:between w:val="nil"/>
        </w:pBdr>
        <w:ind w:left="0" w:right="0"/>
        <w:rPr>
          <w:rFonts w:ascii="Trebuchet MS" w:eastAsia="Trebuchet MS" w:hAnsi="Trebuchet MS" w:cs="Trebuchet MS"/>
          <w:color w:val="4D4D4E"/>
          <w:sz w:val="21"/>
          <w:szCs w:val="21"/>
        </w:rPr>
      </w:pPr>
      <w:hyperlink r:id="rId11" w:history="1">
        <w:r w:rsidRPr="00D97A2D">
          <w:rPr>
            <w:rStyle w:val="Hypertextovodkaz"/>
            <w:rFonts w:ascii="Trebuchet MS" w:eastAsia="Trebuchet MS" w:hAnsi="Trebuchet MS" w:cs="Trebuchet MS"/>
            <w:sz w:val="21"/>
            <w:szCs w:val="21"/>
          </w:rPr>
          <w:t>https://dex-ic.com/</w:t>
        </w:r>
      </w:hyperlink>
      <w:r>
        <w:rPr>
          <w:rFonts w:ascii="Trebuchet MS" w:eastAsia="Trebuchet MS" w:hAnsi="Trebuchet MS" w:cs="Trebuchet MS"/>
          <w:color w:val="4D4D4E"/>
          <w:sz w:val="21"/>
          <w:szCs w:val="21"/>
        </w:rPr>
        <w:t xml:space="preserve"> </w:t>
      </w:r>
    </w:p>
    <w:p w14:paraId="7EDEE00A" w14:textId="77777777" w:rsidR="00942E1A" w:rsidRDefault="00942E1A" w:rsidP="00942E1A">
      <w:pPr>
        <w:pBdr>
          <w:top w:val="nil"/>
          <w:left w:val="nil"/>
          <w:bottom w:val="nil"/>
          <w:right w:val="nil"/>
          <w:between w:val="nil"/>
        </w:pBdr>
        <w:ind w:left="0" w:right="0"/>
        <w:rPr>
          <w:rFonts w:ascii="Trebuchet MS" w:eastAsia="Trebuchet MS" w:hAnsi="Trebuchet MS" w:cs="Trebuchet MS"/>
          <w:b/>
          <w:color w:val="4D4D4E"/>
          <w:sz w:val="21"/>
          <w:szCs w:val="21"/>
        </w:rPr>
      </w:pPr>
    </w:p>
    <w:p w14:paraId="4745E96D" w14:textId="77777777" w:rsidR="00942E1A" w:rsidRDefault="00942E1A" w:rsidP="00942E1A">
      <w:pPr>
        <w:pBdr>
          <w:top w:val="nil"/>
          <w:left w:val="nil"/>
          <w:bottom w:val="nil"/>
          <w:right w:val="nil"/>
          <w:between w:val="nil"/>
        </w:pBdr>
        <w:ind w:left="0" w:right="0"/>
        <w:rPr>
          <w:rFonts w:ascii="Trebuchet MS" w:eastAsia="Trebuchet MS" w:hAnsi="Trebuchet MS" w:cs="Trebuchet MS"/>
          <w:b/>
          <w:color w:val="4D4D4E"/>
          <w:sz w:val="21"/>
          <w:szCs w:val="21"/>
        </w:rPr>
      </w:pPr>
    </w:p>
    <w:sectPr w:rsidR="00942E1A">
      <w:headerReference w:type="default" r:id="rId12"/>
      <w:footerReference w:type="default" r:id="rId13"/>
      <w:headerReference w:type="first" r:id="rId14"/>
      <w:pgSz w:w="11906" w:h="16838"/>
      <w:pgMar w:top="2382" w:right="1134" w:bottom="85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045B" w14:textId="77777777" w:rsidR="00787643" w:rsidRDefault="00787643">
      <w:pPr>
        <w:spacing w:before="0" w:line="240" w:lineRule="auto"/>
      </w:pPr>
      <w:r>
        <w:separator/>
      </w:r>
    </w:p>
  </w:endnote>
  <w:endnote w:type="continuationSeparator" w:id="0">
    <w:p w14:paraId="500EFF1B" w14:textId="77777777" w:rsidR="00787643" w:rsidRDefault="007876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EE0ED5" w:rsidRDefault="00EE0ED5">
    <w:pPr>
      <w:pBdr>
        <w:top w:val="nil"/>
        <w:left w:val="nil"/>
        <w:bottom w:val="nil"/>
        <w:right w:val="nil"/>
        <w:between w:val="nil"/>
      </w:pBdr>
      <w:tabs>
        <w:tab w:val="center" w:pos="4536"/>
        <w:tab w:val="right" w:pos="9072"/>
      </w:tabs>
      <w:ind w:left="0" w:right="-2"/>
      <w:rPr>
        <w:rFonts w:ascii="Verdana" w:eastAsia="Verdana" w:hAnsi="Verdana"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E6F6E" w14:textId="77777777" w:rsidR="00787643" w:rsidRDefault="00787643">
      <w:pPr>
        <w:spacing w:before="0" w:line="240" w:lineRule="auto"/>
      </w:pPr>
      <w:r>
        <w:separator/>
      </w:r>
    </w:p>
  </w:footnote>
  <w:footnote w:type="continuationSeparator" w:id="0">
    <w:p w14:paraId="39082D90" w14:textId="77777777" w:rsidR="00787643" w:rsidRDefault="0078764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EE0ED5" w:rsidRDefault="00787643">
    <w:pPr>
      <w:pBdr>
        <w:top w:val="nil"/>
        <w:left w:val="nil"/>
        <w:bottom w:val="nil"/>
        <w:right w:val="nil"/>
        <w:between w:val="nil"/>
      </w:pBdr>
      <w:tabs>
        <w:tab w:val="center" w:pos="4536"/>
        <w:tab w:val="right" w:pos="9072"/>
      </w:tabs>
      <w:jc w:val="center"/>
      <w:rPr>
        <w:rFonts w:ascii="Verdana" w:eastAsia="Verdana" w:hAnsi="Verdana" w:cs="Verdana"/>
        <w:color w:val="000000"/>
        <w:sz w:val="16"/>
        <w:szCs w:val="16"/>
      </w:rPr>
    </w:pPr>
    <w:r>
      <w:rPr>
        <w:noProof/>
      </w:rPr>
      <w:drawing>
        <wp:anchor distT="0" distB="0" distL="0" distR="0" simplePos="0" relativeHeight="251658240" behindDoc="1" locked="0" layoutInCell="1" hidden="0" allowOverlap="1">
          <wp:simplePos x="0" y="0"/>
          <wp:positionH relativeFrom="column">
            <wp:posOffset>-386714</wp:posOffset>
          </wp:positionH>
          <wp:positionV relativeFrom="paragraph">
            <wp:posOffset>9525</wp:posOffset>
          </wp:positionV>
          <wp:extent cx="6917126" cy="1439543"/>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17126" cy="1439543"/>
                  </a:xfrm>
                  <a:prstGeom prst="rect">
                    <a:avLst/>
                  </a:prstGeom>
                  <a:ln/>
                </pic:spPr>
              </pic:pic>
            </a:graphicData>
          </a:graphic>
        </wp:anchor>
      </w:drawing>
    </w:r>
  </w:p>
  <w:p w14:paraId="00000023" w14:textId="77777777" w:rsidR="00EE0ED5" w:rsidRDefault="00787643">
    <w:r>
      <w:rPr>
        <w:noProof/>
      </w:rPr>
      <w:drawing>
        <wp:anchor distT="0" distB="0" distL="114300" distR="114300" simplePos="0" relativeHeight="251659264" behindDoc="0" locked="0" layoutInCell="1" hidden="0" allowOverlap="1">
          <wp:simplePos x="0" y="0"/>
          <wp:positionH relativeFrom="column">
            <wp:posOffset>5669280</wp:posOffset>
          </wp:positionH>
          <wp:positionV relativeFrom="paragraph">
            <wp:posOffset>127000</wp:posOffset>
          </wp:positionV>
          <wp:extent cx="638175" cy="638175"/>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38175" cy="63817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3811</wp:posOffset>
          </wp:positionH>
          <wp:positionV relativeFrom="paragraph">
            <wp:posOffset>124460</wp:posOffset>
          </wp:positionV>
          <wp:extent cx="1657350" cy="716115"/>
          <wp:effectExtent l="0" t="0" r="0" b="0"/>
          <wp:wrapNone/>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657350" cy="716115"/>
                  </a:xfrm>
                  <a:prstGeom prst="rect">
                    <a:avLst/>
                  </a:prstGeom>
                  <a:ln/>
                </pic:spPr>
              </pic:pic>
            </a:graphicData>
          </a:graphic>
        </wp:anchor>
      </w:drawing>
    </w:r>
  </w:p>
  <w:p w14:paraId="00000024" w14:textId="77777777" w:rsidR="00EE0ED5" w:rsidRDefault="00EE0E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EE0ED5" w:rsidRDefault="00787643">
    <w:pPr>
      <w:spacing w:before="60" w:line="240" w:lineRule="auto"/>
      <w:ind w:left="0" w:right="0"/>
      <w:jc w:val="center"/>
      <w:rPr>
        <w:rFonts w:ascii="Trebuchet MS" w:eastAsia="Trebuchet MS" w:hAnsi="Trebuchet MS" w:cs="Trebuchet MS"/>
        <w:color w:val="4D4D4E"/>
      </w:rPr>
    </w:pPr>
    <w:r>
      <w:rPr>
        <w:noProof/>
      </w:rPr>
      <w:drawing>
        <wp:anchor distT="0" distB="0" distL="114300" distR="114300" simplePos="0" relativeHeight="251661312" behindDoc="0" locked="0" layoutInCell="1" hidden="0" allowOverlap="1">
          <wp:simplePos x="0" y="0"/>
          <wp:positionH relativeFrom="column">
            <wp:posOffset>4959350</wp:posOffset>
          </wp:positionH>
          <wp:positionV relativeFrom="paragraph">
            <wp:posOffset>295275</wp:posOffset>
          </wp:positionV>
          <wp:extent cx="1719456" cy="742950"/>
          <wp:effectExtent l="0" t="0" r="0" b="0"/>
          <wp:wrapNone/>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19456" cy="742950"/>
                  </a:xfrm>
                  <a:prstGeom prst="rect">
                    <a:avLst/>
                  </a:prstGeom>
                  <a:ln/>
                </pic:spPr>
              </pic:pic>
            </a:graphicData>
          </a:graphic>
        </wp:anchor>
      </w:drawing>
    </w:r>
  </w:p>
  <w:p w14:paraId="0000001F" w14:textId="77777777" w:rsidR="00EE0ED5" w:rsidRDefault="00787643">
    <w:pPr>
      <w:pBdr>
        <w:top w:val="nil"/>
        <w:left w:val="nil"/>
        <w:bottom w:val="nil"/>
        <w:right w:val="nil"/>
        <w:between w:val="nil"/>
      </w:pBdr>
      <w:ind w:left="0" w:right="0"/>
      <w:rPr>
        <w:rFonts w:ascii="Trebuchet MS" w:eastAsia="Trebuchet MS" w:hAnsi="Trebuchet MS" w:cs="Trebuchet MS"/>
        <w:color w:val="4D4D4E"/>
      </w:rPr>
    </w:pPr>
    <w:r>
      <w:rPr>
        <w:rFonts w:ascii="Trebuchet MS" w:eastAsia="Trebuchet MS" w:hAnsi="Trebuchet MS" w:cs="Trebuchet MS"/>
        <w:color w:val="4D4D4E"/>
      </w:rPr>
      <w:t>Press release</w:t>
    </w:r>
  </w:p>
  <w:p w14:paraId="00000020" w14:textId="77777777" w:rsidR="00EE0ED5" w:rsidRDefault="00787643">
    <w:pPr>
      <w:pBdr>
        <w:top w:val="nil"/>
        <w:left w:val="nil"/>
        <w:bottom w:val="nil"/>
        <w:right w:val="nil"/>
        <w:between w:val="nil"/>
      </w:pBdr>
      <w:ind w:left="0" w:right="0"/>
      <w:rPr>
        <w:rFonts w:ascii="Trebuchet MS" w:eastAsia="Trebuchet MS" w:hAnsi="Trebuchet MS" w:cs="Trebuchet MS"/>
        <w:color w:val="4D4D4E"/>
      </w:rPr>
    </w:pPr>
    <w:r>
      <w:rPr>
        <w:rFonts w:ascii="Trebuchet MS" w:eastAsia="Trebuchet MS" w:hAnsi="Trebuchet MS" w:cs="Trebuchet MS"/>
        <w:color w:val="4D4D4E"/>
      </w:rPr>
      <w:t>11</w:t>
    </w:r>
    <w:r>
      <w:rPr>
        <w:rFonts w:ascii="Trebuchet MS" w:eastAsia="Trebuchet MS" w:hAnsi="Trebuchet MS" w:cs="Trebuchet MS"/>
        <w:color w:val="4D4D4E"/>
      </w:rPr>
      <w:t>.</w:t>
    </w:r>
    <w:r>
      <w:rPr>
        <w:rFonts w:ascii="Trebuchet MS" w:eastAsia="Trebuchet MS" w:hAnsi="Trebuchet MS" w:cs="Trebuchet MS"/>
        <w:color w:val="4D4D4E"/>
      </w:rPr>
      <w:t>03</w:t>
    </w:r>
    <w:r>
      <w:rPr>
        <w:rFonts w:ascii="Trebuchet MS" w:eastAsia="Trebuchet MS" w:hAnsi="Trebuchet MS" w:cs="Trebuchet MS"/>
        <w:color w:val="4D4D4E"/>
      </w:rPr>
      <w:t>.202</w:t>
    </w:r>
    <w:r>
      <w:rPr>
        <w:rFonts w:ascii="Trebuchet MS" w:eastAsia="Trebuchet MS" w:hAnsi="Trebuchet MS" w:cs="Trebuchet MS"/>
        <w:color w:val="4D4D4E"/>
      </w:rPr>
      <w:t>2</w:t>
    </w:r>
  </w:p>
  <w:p w14:paraId="00000021" w14:textId="77777777" w:rsidR="00EE0ED5" w:rsidRDefault="00EE0ED5">
    <w:pPr>
      <w:pBdr>
        <w:top w:val="nil"/>
        <w:left w:val="nil"/>
        <w:bottom w:val="nil"/>
        <w:right w:val="nil"/>
        <w:between w:val="nil"/>
      </w:pBdr>
      <w:tabs>
        <w:tab w:val="center" w:pos="4536"/>
        <w:tab w:val="right" w:pos="9072"/>
      </w:tabs>
      <w:ind w:left="-1559"/>
      <w:rPr>
        <w:rFonts w:ascii="Verdana" w:eastAsia="Verdana" w:hAnsi="Verdana" w:cs="Verdan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12664"/>
    <w:multiLevelType w:val="multilevel"/>
    <w:tmpl w:val="13B66B2C"/>
    <w:lvl w:ilvl="0">
      <w:start w:val="1"/>
      <w:numFmt w:val="decimal"/>
      <w:pStyle w:val="Nadpis1"/>
      <w:lvlText w:val="%1."/>
      <w:lvlJc w:val="left"/>
      <w:pPr>
        <w:tabs>
          <w:tab w:val="num" w:pos="720"/>
        </w:tabs>
        <w:ind w:left="720" w:hanging="720"/>
      </w:pPr>
    </w:lvl>
    <w:lvl w:ilvl="1">
      <w:start w:val="1"/>
      <w:numFmt w:val="decimal"/>
      <w:pStyle w:val="bulletpoints2"/>
      <w:lvlText w:val="%2."/>
      <w:lvlJc w:val="left"/>
      <w:pPr>
        <w:tabs>
          <w:tab w:val="num" w:pos="1440"/>
        </w:tabs>
        <w:ind w:left="1440" w:hanging="720"/>
      </w:pPr>
    </w:lvl>
    <w:lvl w:ilvl="2">
      <w:start w:val="1"/>
      <w:numFmt w:val="decimal"/>
      <w:pStyle w:val="CE-Headline3"/>
      <w:lvlText w:val="%3."/>
      <w:lvlJc w:val="left"/>
      <w:pPr>
        <w:tabs>
          <w:tab w:val="num" w:pos="2160"/>
        </w:tabs>
        <w:ind w:left="2160" w:hanging="720"/>
      </w:pPr>
    </w:lvl>
    <w:lvl w:ilvl="3">
      <w:start w:val="1"/>
      <w:numFmt w:val="decimal"/>
      <w:pStyle w:val="CE-Headline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D5"/>
    <w:rsid w:val="00787643"/>
    <w:rsid w:val="00834805"/>
    <w:rsid w:val="00877200"/>
    <w:rsid w:val="00942E1A"/>
    <w:rsid w:val="00DD0F34"/>
    <w:rsid w:val="00E36B1C"/>
    <w:rsid w:val="00EE0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6494"/>
  <w15:docId w15:val="{00D169F1-1E97-443D-9554-9669B168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cs-CZ" w:bidi="ar-SA"/>
      </w:rPr>
    </w:rPrDefault>
    <w:pPrDefault>
      <w:pPr>
        <w:spacing w:before="120" w:line="276" w:lineRule="auto"/>
        <w:ind w:left="1418" w:right="33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724A"/>
  </w:style>
  <w:style w:type="paragraph" w:styleId="Nadpis1">
    <w:name w:val="heading 1"/>
    <w:basedOn w:val="Normln"/>
    <w:next w:val="Normln"/>
    <w:link w:val="Nadpis1Char"/>
    <w:uiPriority w:val="9"/>
    <w:qFormat/>
    <w:rsid w:val="00877C37"/>
    <w:pPr>
      <w:keepNext/>
      <w:numPr>
        <w:numId w:val="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dpis2">
    <w:name w:val="heading 2"/>
    <w:basedOn w:val="Normln"/>
    <w:next w:val="Normln"/>
    <w:link w:val="Nadpis2Char"/>
    <w:uiPriority w:val="9"/>
    <w:semiHidden/>
    <w:unhideWhenUsed/>
    <w:qFormat/>
    <w:rsid w:val="00877C37"/>
    <w:pPr>
      <w:keepNext/>
      <w:tabs>
        <w:tab w:val="num" w:pos="720"/>
      </w:tabs>
      <w:spacing w:after="240"/>
      <w:ind w:left="720" w:hanging="720"/>
      <w:outlineLvl w:val="1"/>
    </w:pPr>
    <w:rPr>
      <w:rFonts w:ascii="Arial Rounded MT Bold" w:hAnsi="Arial Rounded MT Bold"/>
      <w:b/>
      <w:bCs/>
      <w:iCs/>
      <w:color w:val="7D8B8A" w:themeColor="accent1"/>
      <w:sz w:val="24"/>
    </w:rPr>
  </w:style>
  <w:style w:type="paragraph" w:styleId="Nadpis3">
    <w:name w:val="heading 3"/>
    <w:basedOn w:val="Normln"/>
    <w:next w:val="Normln"/>
    <w:link w:val="Nadpis3Char"/>
    <w:uiPriority w:val="9"/>
    <w:semiHidden/>
    <w:unhideWhenUsed/>
    <w:qFormat/>
    <w:rsid w:val="00877C37"/>
    <w:pPr>
      <w:keepNext/>
      <w:keepLines/>
      <w:tabs>
        <w:tab w:val="num" w:pos="720"/>
      </w:tabs>
      <w:spacing w:after="240" w:line="240" w:lineRule="auto"/>
      <w:ind w:right="340"/>
      <w:outlineLvl w:val="2"/>
    </w:pPr>
    <w:rPr>
      <w:rFonts w:ascii="Arial Rounded MT Bold" w:hAnsi="Arial Rounded MT Bold"/>
      <w:b/>
      <w:iCs/>
      <w:color w:val="7D8B8A" w:themeColor="accent1"/>
    </w:rPr>
  </w:style>
  <w:style w:type="paragraph" w:styleId="Nadpis4">
    <w:name w:val="heading 4"/>
    <w:basedOn w:val="Normln"/>
    <w:next w:val="Normln"/>
    <w:uiPriority w:val="9"/>
    <w:semiHidden/>
    <w:unhideWhenUsed/>
    <w:qFormat/>
    <w:pPr>
      <w:keepNext/>
      <w:outlineLvl w:val="3"/>
    </w:pPr>
    <w:rPr>
      <w:rFonts w:ascii="Verdana" w:hAnsi="Verdana"/>
      <w:b/>
      <w:bCs/>
    </w:rPr>
  </w:style>
  <w:style w:type="paragraph" w:styleId="Nadpis5">
    <w:name w:val="heading 5"/>
    <w:basedOn w:val="Normln"/>
    <w:next w:val="Normln"/>
    <w:uiPriority w:val="9"/>
    <w:semiHidden/>
    <w:unhideWhenUsed/>
    <w:qFormat/>
    <w:pPr>
      <w:numPr>
        <w:ilvl w:val="4"/>
        <w:numId w:val="4"/>
      </w:numPr>
      <w:spacing w:before="240" w:after="60"/>
      <w:outlineLvl w:val="4"/>
    </w:pPr>
    <w:rPr>
      <w:rFonts w:ascii="Verdana" w:hAnsi="Verdana"/>
      <w:b/>
      <w:bCs/>
      <w:i/>
      <w:iCs/>
      <w:szCs w:val="26"/>
    </w:rPr>
  </w:style>
  <w:style w:type="paragraph" w:styleId="Nadpis6">
    <w:name w:val="heading 6"/>
    <w:basedOn w:val="Normln"/>
    <w:next w:val="Normln"/>
    <w:uiPriority w:val="9"/>
    <w:semiHidden/>
    <w:unhideWhenUsed/>
    <w:qFormat/>
    <w:pPr>
      <w:numPr>
        <w:ilvl w:val="5"/>
        <w:numId w:val="4"/>
      </w:numPr>
      <w:spacing w:before="240" w:after="60"/>
      <w:outlineLvl w:val="5"/>
    </w:pPr>
    <w:rPr>
      <w:rFonts w:ascii="Verdana" w:hAnsi="Verdana"/>
      <w:b/>
      <w:bCs/>
    </w:rPr>
  </w:style>
  <w:style w:type="paragraph" w:styleId="Nadpis7">
    <w:name w:val="heading 7"/>
    <w:basedOn w:val="Normln"/>
    <w:next w:val="Normln"/>
    <w:pPr>
      <w:numPr>
        <w:ilvl w:val="6"/>
        <w:numId w:val="4"/>
      </w:numPr>
      <w:spacing w:before="240" w:after="60"/>
      <w:outlineLvl w:val="6"/>
    </w:pPr>
    <w:rPr>
      <w:rFonts w:ascii="Verdana" w:hAnsi="Verdana"/>
    </w:rPr>
  </w:style>
  <w:style w:type="paragraph" w:styleId="Nadpis8">
    <w:name w:val="heading 8"/>
    <w:basedOn w:val="Normln"/>
    <w:next w:val="Normln"/>
    <w:pPr>
      <w:numPr>
        <w:ilvl w:val="7"/>
        <w:numId w:val="4"/>
      </w:numPr>
      <w:spacing w:before="240" w:after="60"/>
      <w:outlineLvl w:val="7"/>
    </w:pPr>
    <w:rPr>
      <w:rFonts w:ascii="Verdana" w:hAnsi="Verdana"/>
      <w:i/>
      <w:iCs/>
    </w:rPr>
  </w:style>
  <w:style w:type="paragraph" w:styleId="Nadpis9">
    <w:name w:val="heading 9"/>
    <w:basedOn w:val="Normln"/>
    <w:next w:val="Normln"/>
    <w:pPr>
      <w:numPr>
        <w:ilvl w:val="8"/>
        <w:numId w:val="4"/>
      </w:numPr>
      <w:spacing w:before="240" w:after="60"/>
      <w:outlineLvl w:val="8"/>
    </w:pPr>
    <w:rPr>
      <w:rFonts w:ascii="Verdana" w:hAnsi="Verdana"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paragraph" w:styleId="Zhlav">
    <w:name w:val="header"/>
    <w:basedOn w:val="Normln"/>
    <w:link w:val="ZhlavChar"/>
    <w:uiPriority w:val="99"/>
    <w:pPr>
      <w:tabs>
        <w:tab w:val="center" w:pos="4536"/>
        <w:tab w:val="right" w:pos="9072"/>
      </w:tabs>
    </w:pPr>
    <w:rPr>
      <w:rFonts w:ascii="Verdana" w:hAnsi="Verdana"/>
      <w:sz w:val="16"/>
    </w:rPr>
  </w:style>
  <w:style w:type="paragraph" w:styleId="Zpat">
    <w:name w:val="footer"/>
    <w:basedOn w:val="Normln"/>
    <w:link w:val="ZpatChar"/>
    <w:uiPriority w:val="99"/>
    <w:pPr>
      <w:tabs>
        <w:tab w:val="center" w:pos="4536"/>
        <w:tab w:val="right" w:pos="9072"/>
      </w:tabs>
    </w:pPr>
    <w:rPr>
      <w:rFonts w:ascii="Verdana" w:hAnsi="Verdana"/>
      <w:noProof/>
      <w:sz w:val="16"/>
    </w:rPr>
  </w:style>
  <w:style w:type="character" w:styleId="slostrnky">
    <w:name w:val="page number"/>
    <w:basedOn w:val="Standardnpsmoodstavce"/>
    <w:semiHidden/>
    <w:rPr>
      <w:rFonts w:ascii="Verdana" w:hAnsi="Verdana"/>
      <w:sz w:val="20"/>
    </w:rPr>
  </w:style>
  <w:style w:type="paragraph" w:styleId="Zkladntextodsazen">
    <w:name w:val="Body Text Indent"/>
    <w:basedOn w:val="Normln"/>
    <w:semiHidden/>
    <w:pPr>
      <w:spacing w:before="60" w:after="60"/>
      <w:ind w:left="720"/>
    </w:pPr>
    <w:rPr>
      <w:rFonts w:ascii="Verdana" w:hAnsi="Verdana"/>
    </w:rPr>
  </w:style>
  <w:style w:type="paragraph" w:styleId="Zkladntext">
    <w:name w:val="Body Text"/>
    <w:basedOn w:val="Normln"/>
    <w:link w:val="ZkladntextChar"/>
    <w:semiHidden/>
    <w:pPr>
      <w:spacing w:after="120"/>
    </w:pPr>
    <w:rPr>
      <w:rFonts w:ascii="Verdana" w:hAnsi="Verdana"/>
    </w:rPr>
  </w:style>
  <w:style w:type="paragraph" w:styleId="Textbubliny">
    <w:name w:val="Balloon Text"/>
    <w:basedOn w:val="Normln"/>
    <w:link w:val="TextbublinyChar"/>
    <w:uiPriority w:val="99"/>
    <w:semiHidden/>
    <w:unhideWhenUsed/>
    <w:rsid w:val="00E5766A"/>
    <w:rPr>
      <w:rFonts w:ascii="Tahoma" w:hAnsi="Tahoma" w:cs="Tahoma"/>
      <w:sz w:val="16"/>
      <w:szCs w:val="16"/>
    </w:rPr>
  </w:style>
  <w:style w:type="paragraph" w:customStyle="1" w:styleId="Bullet1">
    <w:name w:val="Bullet1"/>
    <w:basedOn w:val="Normln"/>
    <w:pPr>
      <w:tabs>
        <w:tab w:val="num" w:pos="720"/>
      </w:tabs>
      <w:spacing w:after="120"/>
      <w:ind w:left="720" w:hanging="720"/>
    </w:pPr>
    <w:rPr>
      <w:rFonts w:ascii="Verdana" w:hAnsi="Verdana"/>
    </w:rPr>
  </w:style>
  <w:style w:type="paragraph" w:customStyle="1" w:styleId="Bullet2">
    <w:name w:val="Bullet2"/>
    <w:basedOn w:val="Bullet1"/>
    <w:pPr>
      <w:numPr>
        <w:ilvl w:val="1"/>
      </w:numPr>
      <w:tabs>
        <w:tab w:val="num" w:pos="720"/>
        <w:tab w:val="num" w:pos="1620"/>
      </w:tabs>
      <w:ind w:left="1620" w:hanging="540"/>
    </w:pPr>
  </w:style>
  <w:style w:type="character" w:customStyle="1" w:styleId="TextbublinyChar">
    <w:name w:val="Text bubliny Char"/>
    <w:basedOn w:val="Standardnpsmoodstavce"/>
    <w:link w:val="Textbubliny"/>
    <w:uiPriority w:val="99"/>
    <w:semiHidden/>
    <w:rsid w:val="00E5766A"/>
    <w:rPr>
      <w:rFonts w:ascii="Tahoma" w:hAnsi="Tahoma" w:cs="Tahoma"/>
      <w:sz w:val="16"/>
      <w:szCs w:val="16"/>
      <w:lang w:val="de-AT" w:eastAsia="de-DE"/>
    </w:rPr>
  </w:style>
  <w:style w:type="character" w:styleId="Odkaznakoment">
    <w:name w:val="annotation reference"/>
    <w:basedOn w:val="Standardnpsmoodstavce"/>
    <w:uiPriority w:val="99"/>
    <w:semiHidden/>
    <w:unhideWhenUsed/>
    <w:rsid w:val="0023224E"/>
    <w:rPr>
      <w:sz w:val="16"/>
      <w:szCs w:val="16"/>
    </w:rPr>
  </w:style>
  <w:style w:type="paragraph" w:styleId="Textkomente">
    <w:name w:val="annotation text"/>
    <w:basedOn w:val="Normln"/>
    <w:link w:val="TextkomenteChar"/>
    <w:uiPriority w:val="99"/>
    <w:unhideWhenUsed/>
    <w:rsid w:val="0023224E"/>
    <w:pPr>
      <w:spacing w:line="240" w:lineRule="auto"/>
    </w:pPr>
  </w:style>
  <w:style w:type="character" w:customStyle="1" w:styleId="TextkomenteChar">
    <w:name w:val="Text komentáře Char"/>
    <w:basedOn w:val="Standardnpsmoodstavce"/>
    <w:link w:val="Textkomente"/>
    <w:uiPriority w:val="99"/>
    <w:rsid w:val="0023224E"/>
    <w:rPr>
      <w:rFonts w:ascii="Calibri" w:eastAsia="Calibri" w:hAnsi="Calibri"/>
      <w:lang w:val="de-AT" w:eastAsia="en-US"/>
    </w:rPr>
  </w:style>
  <w:style w:type="paragraph" w:styleId="Pedmtkomente">
    <w:name w:val="annotation subject"/>
    <w:basedOn w:val="Textkomente"/>
    <w:next w:val="Textkomente"/>
    <w:link w:val="PedmtkomenteChar"/>
    <w:uiPriority w:val="99"/>
    <w:semiHidden/>
    <w:unhideWhenUsed/>
    <w:rsid w:val="0023224E"/>
    <w:rPr>
      <w:b/>
      <w:bCs/>
    </w:rPr>
  </w:style>
  <w:style w:type="character" w:customStyle="1" w:styleId="PedmtkomenteChar">
    <w:name w:val="Předmět komentáře Char"/>
    <w:basedOn w:val="TextkomenteChar"/>
    <w:link w:val="Pedmtkomente"/>
    <w:uiPriority w:val="99"/>
    <w:semiHidden/>
    <w:rsid w:val="0023224E"/>
    <w:rPr>
      <w:rFonts w:ascii="Calibri" w:eastAsia="Calibri" w:hAnsi="Calibri"/>
      <w:b/>
      <w:bCs/>
      <w:lang w:val="de-AT" w:eastAsia="en-US"/>
    </w:rPr>
  </w:style>
  <w:style w:type="paragraph" w:styleId="Odstavecseseznamem">
    <w:name w:val="List Paragraph"/>
    <w:basedOn w:val="Normln"/>
    <w:link w:val="OdstavecseseznamemChar"/>
    <w:uiPriority w:val="34"/>
    <w:qFormat/>
    <w:rsid w:val="00063D14"/>
    <w:pPr>
      <w:ind w:left="720"/>
      <w:contextualSpacing/>
    </w:pPr>
  </w:style>
  <w:style w:type="character" w:styleId="Hypertextovodkaz">
    <w:name w:val="Hyperlink"/>
    <w:basedOn w:val="Standardnpsmoodstavce"/>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nweb">
    <w:name w:val="Normal (Web)"/>
    <w:basedOn w:val="Normln"/>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Standardnpsmoodstavce"/>
    <w:rsid w:val="0037093F"/>
  </w:style>
  <w:style w:type="table" w:styleId="Svtlseznamzvraznn1">
    <w:name w:val="Light List Accent 1"/>
    <w:basedOn w:val="Normlntabulka"/>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l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n"/>
    <w:rsid w:val="00A350E1"/>
    <w:pPr>
      <w:spacing w:before="40" w:after="40" w:line="240" w:lineRule="auto"/>
    </w:pPr>
    <w:rPr>
      <w:rFonts w:ascii="Arial Narrow" w:hAnsi="Arial Narrow" w:cs="Arial"/>
      <w:lang w:eastAsia="de-DE"/>
    </w:rPr>
  </w:style>
  <w:style w:type="character" w:styleId="Sledovanodkaz">
    <w:name w:val="FollowedHyperlink"/>
    <w:basedOn w:val="Standardnpsmoodstavce"/>
    <w:uiPriority w:val="99"/>
    <w:semiHidden/>
    <w:unhideWhenUsed/>
    <w:rsid w:val="005E328C"/>
    <w:rPr>
      <w:color w:val="BFBFBF" w:themeColor="followedHyperlink"/>
      <w:u w:val="single"/>
    </w:rPr>
  </w:style>
  <w:style w:type="paragraph" w:styleId="Revize">
    <w:name w:val="Revision"/>
    <w:hidden/>
    <w:uiPriority w:val="99"/>
    <w:semiHidden/>
    <w:rsid w:val="00F842CD"/>
    <w:rPr>
      <w:rFonts w:ascii="Calibri" w:eastAsia="Calibri" w:hAnsi="Calibri"/>
      <w:sz w:val="22"/>
      <w:szCs w:val="22"/>
    </w:rPr>
  </w:style>
  <w:style w:type="table" w:styleId="Mkatabulky">
    <w:name w:val="Table Grid"/>
    <w:basedOn w:val="Normlntabulk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5">
    <w:name w:val="Light List Accent 5"/>
    <w:basedOn w:val="Normlntabulka"/>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Svtlseznamzvraznn4">
    <w:name w:val="Light List Accent 4"/>
    <w:basedOn w:val="Normlntabulka"/>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vtlstnovnzvraznn5">
    <w:name w:val="Light Shading Accent 5"/>
    <w:basedOn w:val="Normlntabulka"/>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Stednmka3zvraznn1">
    <w:name w:val="Medium Grid 3 Accent 1"/>
    <w:basedOn w:val="Normlntabulk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Seznamsodrkami"/>
    <w:rsid w:val="0093166C"/>
    <w:pPr>
      <w:tabs>
        <w:tab w:val="clear" w:pos="720"/>
      </w:tabs>
      <w:spacing w:after="240" w:line="280" w:lineRule="atLeast"/>
      <w:ind w:left="284" w:hanging="284"/>
    </w:pPr>
    <w:rPr>
      <w:rFonts w:ascii="Arial" w:hAnsi="Arial"/>
      <w:lang w:eastAsia="de-DE"/>
    </w:rPr>
  </w:style>
  <w:style w:type="paragraph" w:styleId="Seznamsodrkami">
    <w:name w:val="List Bullet"/>
    <w:basedOn w:val="Normln"/>
    <w:uiPriority w:val="99"/>
    <w:semiHidden/>
    <w:unhideWhenUsed/>
    <w:rsid w:val="0093166C"/>
    <w:pPr>
      <w:tabs>
        <w:tab w:val="num" w:pos="720"/>
      </w:tabs>
      <w:ind w:left="720" w:hanging="720"/>
      <w:contextualSpacing/>
    </w:pPr>
  </w:style>
  <w:style w:type="character" w:customStyle="1" w:styleId="NzevChar">
    <w:name w:val="Název Char"/>
    <w:basedOn w:val="Standardnpsmoodstavce"/>
    <w:link w:val="Nzev"/>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dpis1"/>
    <w:link w:val="CommsHeading1Char"/>
    <w:rsid w:val="007E62DC"/>
    <w:pPr>
      <w:numPr>
        <w:numId w:val="0"/>
      </w:numPr>
      <w:pBdr>
        <w:bottom w:val="single" w:sz="4" w:space="1" w:color="5D6867" w:themeColor="accent1" w:themeShade="BF"/>
      </w:pBdr>
      <w:tabs>
        <w:tab w:val="num" w:pos="720"/>
      </w:tabs>
      <w:spacing w:before="480" w:after="240"/>
      <w:ind w:left="720" w:hanging="720"/>
    </w:pPr>
    <w:rPr>
      <w:rFonts w:ascii="Trebuchet MS" w:hAnsi="Trebuchet MS"/>
      <w:color w:val="5D6867" w:themeColor="accent1" w:themeShade="BF"/>
    </w:rPr>
  </w:style>
  <w:style w:type="paragraph" w:customStyle="1" w:styleId="CommsHeading11">
    <w:name w:val="Comms Heading 1.1"/>
    <w:basedOn w:val="Nadpis2"/>
    <w:link w:val="CommsHeading11Char"/>
    <w:rsid w:val="007E62DC"/>
    <w:pPr>
      <w:tabs>
        <w:tab w:val="clear" w:pos="720"/>
      </w:tabs>
      <w:spacing w:before="360"/>
      <w:ind w:left="1789" w:hanging="360"/>
    </w:pPr>
    <w:rPr>
      <w:rFonts w:ascii="Trebuchet MS" w:hAnsi="Trebuchet MS"/>
      <w:color w:val="5D6867" w:themeColor="accent1" w:themeShade="BF"/>
    </w:rPr>
  </w:style>
  <w:style w:type="character" w:customStyle="1" w:styleId="Nadpis1Char">
    <w:name w:val="Nadpis 1 Char"/>
    <w:basedOn w:val="Standardnpsmoodstavce"/>
    <w:link w:val="Nadpis1"/>
    <w:rsid w:val="00877C37"/>
    <w:rPr>
      <w:rFonts w:ascii="Arial Rounded MT Bold" w:hAnsi="Arial Rounded MT Bold"/>
      <w:b/>
      <w:bCs/>
      <w:color w:val="7D8B8A" w:themeColor="accent1"/>
      <w:sz w:val="28"/>
    </w:rPr>
  </w:style>
  <w:style w:type="character" w:customStyle="1" w:styleId="CommsHeading1Char">
    <w:name w:val="Comms Heading 1 Char"/>
    <w:basedOn w:val="Nadpis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dpis3"/>
    <w:link w:val="CommsHeading111Char"/>
    <w:rsid w:val="007E62DC"/>
    <w:pPr>
      <w:tabs>
        <w:tab w:val="clear" w:pos="720"/>
      </w:tabs>
      <w:ind w:left="1789" w:hanging="360"/>
    </w:pPr>
    <w:rPr>
      <w:rFonts w:ascii="Trebuchet MS" w:hAnsi="Trebuchet MS"/>
      <w:color w:val="5D6867" w:themeColor="accent1" w:themeShade="BF"/>
    </w:rPr>
  </w:style>
  <w:style w:type="character" w:customStyle="1" w:styleId="Nadpis2Char">
    <w:name w:val="Nadpis 2 Char"/>
    <w:basedOn w:val="Standardnpsmoodstavce"/>
    <w:link w:val="Nadpis2"/>
    <w:uiPriority w:val="9"/>
    <w:semiHidden/>
    <w:rsid w:val="00877C37"/>
    <w:rPr>
      <w:rFonts w:ascii="Arial Rounded MT Bold" w:hAnsi="Arial Rounded MT Bold"/>
      <w:b/>
      <w:bCs/>
      <w:iCs/>
      <w:color w:val="7D8B8A" w:themeColor="accent1"/>
      <w:sz w:val="24"/>
    </w:rPr>
  </w:style>
  <w:style w:type="character" w:customStyle="1" w:styleId="CommsHeading11Char">
    <w:name w:val="Comms Heading 1.1 Char"/>
    <w:basedOn w:val="Nadpis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ln"/>
    <w:link w:val="CommsTextNormalChar"/>
    <w:rsid w:val="007E62DC"/>
  </w:style>
  <w:style w:type="character" w:customStyle="1" w:styleId="Nadpis3Char">
    <w:name w:val="Nadpis 3 Char"/>
    <w:basedOn w:val="Standardnpsmoodstavce"/>
    <w:link w:val="Nadpis3"/>
    <w:uiPriority w:val="9"/>
    <w:semiHidden/>
    <w:rsid w:val="00877C37"/>
    <w:rPr>
      <w:rFonts w:ascii="Arial Rounded MT Bold" w:hAnsi="Arial Rounded MT Bold"/>
      <w:b/>
      <w:iCs/>
      <w:color w:val="7D8B8A" w:themeColor="accent1"/>
    </w:rPr>
  </w:style>
  <w:style w:type="character" w:customStyle="1" w:styleId="CommsHeading111Char">
    <w:name w:val="Comms Heading 1.1.1 Char"/>
    <w:basedOn w:val="Nadpis3Char"/>
    <w:link w:val="CommsHeading111"/>
    <w:rsid w:val="007E62DC"/>
    <w:rPr>
      <w:rFonts w:ascii="Trebuchet MS" w:eastAsia="Calibri" w:hAnsi="Trebuchet MS"/>
      <w:b/>
      <w:iCs/>
      <w:color w:val="5D6867" w:themeColor="accent1" w:themeShade="BF"/>
    </w:rPr>
  </w:style>
  <w:style w:type="paragraph" w:styleId="Nadpisobsahu">
    <w:name w:val="TOC Heading"/>
    <w:basedOn w:val="Nadpis1"/>
    <w:next w:val="Normln"/>
    <w:uiPriority w:val="39"/>
    <w:unhideWhenUsed/>
    <w:rsid w:val="007E62DC"/>
    <w:pPr>
      <w:keepLines/>
      <w:numPr>
        <w:numId w:val="0"/>
      </w:numPr>
      <w:tabs>
        <w:tab w:val="left" w:pos="720"/>
      </w:tabs>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Standardnpsmoodstavce"/>
    <w:link w:val="CommsTextNormal"/>
    <w:rsid w:val="007E62DC"/>
    <w:rPr>
      <w:rFonts w:ascii="Trebuchet MS" w:eastAsia="Calibri" w:hAnsi="Trebuchet MS"/>
      <w:lang w:val="de-AT" w:eastAsia="en-US"/>
    </w:rPr>
  </w:style>
  <w:style w:type="paragraph" w:styleId="Obsah1">
    <w:name w:val="toc 1"/>
    <w:basedOn w:val="Normln"/>
    <w:next w:val="Normln"/>
    <w:autoRedefine/>
    <w:uiPriority w:val="39"/>
    <w:unhideWhenUsed/>
    <w:rsid w:val="00051D5A"/>
    <w:pPr>
      <w:tabs>
        <w:tab w:val="left" w:pos="284"/>
        <w:tab w:val="right" w:leader="dot" w:pos="8505"/>
      </w:tabs>
      <w:spacing w:line="240" w:lineRule="auto"/>
    </w:pPr>
    <w:rPr>
      <w:b/>
      <w:bCs/>
      <w:caps/>
      <w:noProof/>
    </w:rPr>
  </w:style>
  <w:style w:type="paragraph" w:styleId="Obsah2">
    <w:name w:val="toc 2"/>
    <w:basedOn w:val="Normln"/>
    <w:next w:val="Normln"/>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tabs>
        <w:tab w:val="num" w:pos="720"/>
        <w:tab w:val="num" w:pos="1069"/>
      </w:tabs>
      <w:ind w:left="1069" w:hanging="360"/>
    </w:pPr>
  </w:style>
  <w:style w:type="paragraph" w:customStyle="1" w:styleId="FSHeading3">
    <w:name w:val="FS Heading 3"/>
    <w:basedOn w:val="Normln"/>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mezer"/>
    <w:link w:val="FSNormalChar"/>
    <w:rsid w:val="007E62DC"/>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mezer">
    <w:name w:val="No Spacing"/>
    <w:link w:val="BezmezerChar"/>
    <w:uiPriority w:val="1"/>
    <w:rsid w:val="007E62DC"/>
    <w:rPr>
      <w:rFonts w:ascii="Calibri" w:eastAsia="Calibri" w:hAnsi="Calibri"/>
      <w:sz w:val="22"/>
      <w:szCs w:val="22"/>
    </w:rPr>
  </w:style>
  <w:style w:type="paragraph" w:styleId="Obsah3">
    <w:name w:val="toc 3"/>
    <w:basedOn w:val="Normln"/>
    <w:next w:val="Normln"/>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xtpoznpodarou">
    <w:name w:val="footnote text"/>
    <w:aliases w:val="CE-Footnote,Footnote"/>
    <w:basedOn w:val="CE-StandardText"/>
    <w:link w:val="TextpoznpodarouChar"/>
    <w:uiPriority w:val="99"/>
    <w:unhideWhenUsed/>
    <w:qFormat/>
    <w:rsid w:val="0067637D"/>
    <w:pPr>
      <w:spacing w:before="60" w:line="240" w:lineRule="auto"/>
    </w:pPr>
    <w:rPr>
      <w:color w:val="A6A7A9" w:themeColor="accent5"/>
      <w:sz w:val="17"/>
    </w:rPr>
  </w:style>
  <w:style w:type="character" w:customStyle="1" w:styleId="TextpoznpodarouChar">
    <w:name w:val="Text pozn. pod čarou Char"/>
    <w:aliases w:val="CE-Footnote Char,Footnote Char"/>
    <w:basedOn w:val="Standardnpsmoodstavce"/>
    <w:link w:val="Textpoznpodarou"/>
    <w:uiPriority w:val="99"/>
    <w:rsid w:val="0067637D"/>
    <w:rPr>
      <w:rFonts w:ascii="Trebuchet MS" w:hAnsi="Trebuchet MS"/>
      <w:color w:val="A6A7A9" w:themeColor="accent5"/>
      <w:sz w:val="17"/>
      <w:szCs w:val="18"/>
      <w:lang w:val="en-GB"/>
    </w:rPr>
  </w:style>
  <w:style w:type="character" w:styleId="Znakapoznpodarou">
    <w:name w:val="footnote reference"/>
    <w:aliases w:val="ESPON Footnote No"/>
    <w:basedOn w:val="Standardnpsmoodstavce"/>
    <w:uiPriority w:val="99"/>
    <w:semiHidden/>
    <w:unhideWhenUsed/>
    <w:rsid w:val="007E62DC"/>
    <w:rPr>
      <w:vertAlign w:val="superscript"/>
    </w:rPr>
  </w:style>
  <w:style w:type="paragraph" w:styleId="Obsah4">
    <w:name w:val="toc 4"/>
    <w:basedOn w:val="Normln"/>
    <w:next w:val="Normln"/>
    <w:autoRedefine/>
    <w:uiPriority w:val="39"/>
    <w:unhideWhenUsed/>
    <w:rsid w:val="006A676A"/>
    <w:pPr>
      <w:ind w:left="440"/>
    </w:pPr>
    <w:rPr>
      <w:rFonts w:asciiTheme="minorHAnsi" w:hAnsiTheme="minorHAnsi"/>
    </w:rPr>
  </w:style>
  <w:style w:type="paragraph" w:styleId="Obsah5">
    <w:name w:val="toc 5"/>
    <w:basedOn w:val="Normln"/>
    <w:next w:val="Normln"/>
    <w:autoRedefine/>
    <w:uiPriority w:val="39"/>
    <w:unhideWhenUsed/>
    <w:rsid w:val="006A676A"/>
    <w:pPr>
      <w:ind w:left="660"/>
    </w:pPr>
    <w:rPr>
      <w:rFonts w:asciiTheme="minorHAnsi" w:hAnsiTheme="minorHAnsi"/>
    </w:rPr>
  </w:style>
  <w:style w:type="paragraph" w:styleId="Obsah6">
    <w:name w:val="toc 6"/>
    <w:basedOn w:val="Normln"/>
    <w:next w:val="Normln"/>
    <w:autoRedefine/>
    <w:uiPriority w:val="39"/>
    <w:unhideWhenUsed/>
    <w:rsid w:val="006A676A"/>
    <w:pPr>
      <w:ind w:left="880"/>
    </w:pPr>
    <w:rPr>
      <w:rFonts w:asciiTheme="minorHAnsi" w:hAnsiTheme="minorHAnsi"/>
    </w:rPr>
  </w:style>
  <w:style w:type="paragraph" w:styleId="Obsah7">
    <w:name w:val="toc 7"/>
    <w:basedOn w:val="Normln"/>
    <w:next w:val="Normln"/>
    <w:autoRedefine/>
    <w:uiPriority w:val="39"/>
    <w:unhideWhenUsed/>
    <w:rsid w:val="006A676A"/>
    <w:pPr>
      <w:ind w:left="1100"/>
    </w:pPr>
    <w:rPr>
      <w:rFonts w:asciiTheme="minorHAnsi" w:hAnsiTheme="minorHAnsi"/>
    </w:rPr>
  </w:style>
  <w:style w:type="paragraph" w:styleId="Obsah8">
    <w:name w:val="toc 8"/>
    <w:basedOn w:val="Normln"/>
    <w:next w:val="Normln"/>
    <w:autoRedefine/>
    <w:uiPriority w:val="39"/>
    <w:unhideWhenUsed/>
    <w:rsid w:val="006A676A"/>
    <w:pPr>
      <w:ind w:left="1320"/>
    </w:pPr>
    <w:rPr>
      <w:rFonts w:asciiTheme="minorHAnsi" w:hAnsiTheme="minorHAnsi"/>
    </w:rPr>
  </w:style>
  <w:style w:type="paragraph" w:styleId="Obsah9">
    <w:name w:val="toc 9"/>
    <w:basedOn w:val="Normln"/>
    <w:next w:val="Normln"/>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tabs>
        <w:tab w:val="clear" w:pos="720"/>
      </w:tabs>
      <w:spacing w:before="120" w:after="120"/>
    </w:pPr>
  </w:style>
  <w:style w:type="paragraph" w:customStyle="1" w:styleId="IM2">
    <w:name w:val="IM 2"/>
    <w:basedOn w:val="CommsHeading11"/>
    <w:link w:val="IM2Zchn"/>
    <w:rsid w:val="00605FB6"/>
    <w:pPr>
      <w:tabs>
        <w:tab w:val="num" w:pos="720"/>
      </w:tabs>
      <w:spacing w:before="120" w:after="120"/>
      <w:ind w:left="720" w:hanging="7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tabs>
        <w:tab w:val="num" w:pos="720"/>
      </w:tabs>
      <w:spacing w:before="120" w:after="120"/>
      <w:ind w:left="720" w:hanging="7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tednstnovn1zvraznn1">
    <w:name w:val="Medium Shading 1 Accent 1"/>
    <w:basedOn w:val="Normlntabulka"/>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ZkladntextChar">
    <w:name w:val="Základní text Char"/>
    <w:basedOn w:val="Standardnpsmoodstavce"/>
    <w:link w:val="Zkladntext"/>
    <w:semiHidden/>
    <w:rsid w:val="0085654A"/>
    <w:rPr>
      <w:rFonts w:ascii="Verdana" w:eastAsia="Calibri" w:hAnsi="Verdana"/>
      <w:szCs w:val="22"/>
    </w:rPr>
  </w:style>
  <w:style w:type="character" w:customStyle="1" w:styleId="OdstavecseseznamemChar">
    <w:name w:val="Odstavec se seznamem Char"/>
    <w:link w:val="Odstavecseseznamem"/>
    <w:uiPriority w:val="34"/>
    <w:rsid w:val="00DC05A9"/>
    <w:rPr>
      <w:rFonts w:ascii="Calibri" w:eastAsia="Calibri" w:hAnsi="Calibri"/>
      <w:sz w:val="22"/>
      <w:szCs w:val="22"/>
      <w:lang w:val="de-AT"/>
    </w:rPr>
  </w:style>
  <w:style w:type="paragraph" w:styleId="Zkladntext3">
    <w:name w:val="Body Text 3"/>
    <w:basedOn w:val="Normln"/>
    <w:link w:val="Zkladntext3Char"/>
    <w:uiPriority w:val="99"/>
    <w:unhideWhenUsed/>
    <w:rsid w:val="00515CB1"/>
    <w:pPr>
      <w:spacing w:after="120"/>
    </w:pPr>
    <w:rPr>
      <w:sz w:val="16"/>
      <w:szCs w:val="16"/>
    </w:rPr>
  </w:style>
  <w:style w:type="character" w:customStyle="1" w:styleId="Zkladntext3Char">
    <w:name w:val="Základní text 3 Char"/>
    <w:basedOn w:val="Standardnpsmoodstavce"/>
    <w:link w:val="Zkladntext3"/>
    <w:uiPriority w:val="99"/>
    <w:rsid w:val="00515CB1"/>
    <w:rPr>
      <w:rFonts w:ascii="Calibri" w:eastAsia="Calibri" w:hAnsi="Calibri"/>
      <w:sz w:val="16"/>
      <w:szCs w:val="16"/>
      <w:lang w:val="de-AT"/>
    </w:rPr>
  </w:style>
  <w:style w:type="paragraph" w:styleId="Titulek">
    <w:name w:val="caption"/>
    <w:basedOn w:val="Normln"/>
    <w:next w:val="Normln"/>
    <w:rsid w:val="003C39D2"/>
    <w:pPr>
      <w:keepNext/>
      <w:spacing w:after="120" w:line="240" w:lineRule="auto"/>
    </w:pPr>
    <w:rPr>
      <w:b/>
      <w:color w:val="000080"/>
      <w:szCs w:val="18"/>
    </w:rPr>
  </w:style>
  <w:style w:type="character" w:customStyle="1" w:styleId="ZhlavChar">
    <w:name w:val="Záhlaví Char"/>
    <w:basedOn w:val="Standardnpsmoodstavce"/>
    <w:link w:val="Zhlav"/>
    <w:uiPriority w:val="99"/>
    <w:rsid w:val="00A0196F"/>
    <w:rPr>
      <w:rFonts w:ascii="Verdana" w:eastAsia="Calibri" w:hAnsi="Verdana"/>
      <w:sz w:val="16"/>
      <w:szCs w:val="22"/>
      <w:lang w:val="de-AT"/>
    </w:rPr>
  </w:style>
  <w:style w:type="character" w:customStyle="1" w:styleId="ZpatChar">
    <w:name w:val="Zápatí Char"/>
    <w:basedOn w:val="Standardnpsmoodstavce"/>
    <w:link w:val="Zpat"/>
    <w:uiPriority w:val="99"/>
    <w:rsid w:val="00311673"/>
    <w:rPr>
      <w:rFonts w:ascii="Verdana" w:eastAsia="Calibri" w:hAnsi="Verdana"/>
      <w:noProof/>
      <w:sz w:val="16"/>
      <w:szCs w:val="22"/>
    </w:rPr>
  </w:style>
  <w:style w:type="paragraph" w:customStyle="1" w:styleId="bulletpoints">
    <w:name w:val="bulletpoints"/>
    <w:basedOn w:val="Odstavecseseznamem"/>
    <w:link w:val="bulletpointsZchn"/>
    <w:rsid w:val="007B6341"/>
    <w:pPr>
      <w:tabs>
        <w:tab w:val="num" w:pos="720"/>
      </w:tabs>
      <w:spacing w:before="240" w:after="240" w:line="360" w:lineRule="auto"/>
      <w:ind w:left="2268" w:right="340" w:hanging="425"/>
    </w:pPr>
    <w:rPr>
      <w:noProof/>
      <w:lang w:val="en-US" w:eastAsia="de-AT"/>
    </w:rPr>
  </w:style>
  <w:style w:type="paragraph" w:customStyle="1" w:styleId="bulletpoints2">
    <w:name w:val="bulletpoints 2"/>
    <w:basedOn w:val="Odstavecseseznamem"/>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cseseznamemChar"/>
    <w:link w:val="bulletpoints"/>
    <w:rsid w:val="007B6341"/>
    <w:rPr>
      <w:rFonts w:ascii="Calibri" w:eastAsia="Calibri" w:hAnsi="Calibri"/>
      <w:noProof/>
      <w:sz w:val="22"/>
      <w:szCs w:val="22"/>
      <w:lang w:val="en-US" w:eastAsia="de-AT"/>
    </w:rPr>
  </w:style>
  <w:style w:type="table" w:styleId="Tmavseznamzvraznn1">
    <w:name w:val="Dark List Accent 1"/>
    <w:basedOn w:val="Normlntabulka"/>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OdstavecseseznamemChar"/>
    <w:link w:val="bulletpoints2"/>
    <w:rsid w:val="00925502"/>
    <w:rPr>
      <w:rFonts w:ascii="Calibri" w:eastAsia="Calibri" w:hAnsi="Calibri"/>
      <w:sz w:val="22"/>
      <w:szCs w:val="22"/>
      <w:lang w:val="de-AT"/>
    </w:rPr>
  </w:style>
  <w:style w:type="table" w:styleId="Stednmka3zvraznn6">
    <w:name w:val="Medium Grid 3 Accent 6"/>
    <w:basedOn w:val="Normlntabulk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lntabulka"/>
    <w:uiPriority w:val="99"/>
    <w:rsid w:val="003C5F24"/>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dpis2"/>
    <w:link w:val="CE-Headline1Zchn"/>
    <w:qFormat/>
    <w:rsid w:val="003F0BC1"/>
    <w:pPr>
      <w:spacing w:before="0"/>
      <w:ind w:right="340"/>
    </w:pPr>
    <w:rPr>
      <w:rFonts w:ascii="Trebuchet MS" w:hAnsi="Trebuchet MS"/>
      <w:noProof/>
      <w:color w:val="7E93A5" w:themeColor="background2"/>
      <w:spacing w:val="-10"/>
      <w:sz w:val="36"/>
      <w:szCs w:val="32"/>
      <w:lang w:eastAsia="de-AT"/>
    </w:rPr>
  </w:style>
  <w:style w:type="paragraph" w:customStyle="1" w:styleId="Headline2">
    <w:name w:val="Headline 2"/>
    <w:basedOn w:val="Nadpis2"/>
    <w:link w:val="Headline2Char"/>
    <w:rsid w:val="00E9195B"/>
    <w:pPr>
      <w:tabs>
        <w:tab w:val="clear" w:pos="720"/>
      </w:tabs>
      <w:ind w:left="1418" w:firstLine="0"/>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dpis2"/>
    <w:link w:val="Headline1partChar"/>
    <w:rsid w:val="000A739F"/>
    <w:pPr>
      <w:ind w:left="1418" w:firstLine="0"/>
    </w:pPr>
    <w:rPr>
      <w:b w:val="0"/>
      <w:sz w:val="32"/>
      <w:szCs w:val="32"/>
    </w:rPr>
  </w:style>
  <w:style w:type="character" w:customStyle="1" w:styleId="Headline2Char">
    <w:name w:val="Headline 2 Char"/>
    <w:basedOn w:val="Nadpis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dpis2"/>
    <w:link w:val="HeadlineA1Char"/>
    <w:rsid w:val="000A739F"/>
    <w:rPr>
      <w:b w:val="0"/>
    </w:rPr>
  </w:style>
  <w:style w:type="character" w:customStyle="1" w:styleId="Headline1partChar">
    <w:name w:val="Headline 1 part Char"/>
    <w:basedOn w:val="Nadpis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dpis3"/>
    <w:rsid w:val="000A739F"/>
    <w:rPr>
      <w:b w:val="0"/>
    </w:rPr>
  </w:style>
  <w:style w:type="character" w:customStyle="1" w:styleId="HeadlineA1Char">
    <w:name w:val="Headline A1. Char"/>
    <w:basedOn w:val="Nadpis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tabs>
        <w:tab w:val="clear" w:pos="720"/>
      </w:tabs>
    </w:pPr>
  </w:style>
  <w:style w:type="paragraph" w:customStyle="1" w:styleId="Subhead">
    <w:name w:val="Subhead"/>
    <w:basedOn w:val="A21"/>
    <w:rsid w:val="00562568"/>
  </w:style>
  <w:style w:type="paragraph" w:customStyle="1" w:styleId="Subbullets">
    <w:name w:val="Subbullets"/>
    <w:basedOn w:val="bulletpoints2"/>
    <w:rsid w:val="00B24760"/>
    <w:pPr>
      <w:numPr>
        <w:ilvl w:val="0"/>
        <w:numId w:val="0"/>
      </w:numPr>
      <w:tabs>
        <w:tab w:val="num" w:pos="1440"/>
      </w:tabs>
      <w:ind w:left="1440"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lntabulka"/>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tabs>
        <w:tab w:val="clear" w:pos="720"/>
      </w:tabs>
      <w:ind w:left="709" w:firstLine="709"/>
    </w:pPr>
    <w:rPr>
      <w:sz w:val="22"/>
    </w:rPr>
  </w:style>
  <w:style w:type="character" w:customStyle="1" w:styleId="BezmezerChar">
    <w:name w:val="Bez mezer Char"/>
    <w:basedOn w:val="Standardnpsmoodstavce"/>
    <w:link w:val="Bezmezer"/>
    <w:uiPriority w:val="1"/>
    <w:rsid w:val="006D3BB8"/>
    <w:rPr>
      <w:rFonts w:ascii="Calibri" w:eastAsia="Calibri" w:hAnsi="Calibri"/>
      <w:sz w:val="22"/>
      <w:szCs w:val="22"/>
      <w:lang w:val="de-AT"/>
    </w:rPr>
  </w:style>
  <w:style w:type="paragraph" w:styleId="Zkladntext2">
    <w:name w:val="Body Text 2"/>
    <w:basedOn w:val="Normln"/>
    <w:link w:val="Zkladntext2Char"/>
    <w:uiPriority w:val="99"/>
    <w:unhideWhenUsed/>
    <w:rsid w:val="00995597"/>
    <w:pPr>
      <w:ind w:left="0" w:right="28"/>
      <w:jc w:val="left"/>
    </w:pPr>
    <w:rPr>
      <w:color w:val="FFFFFF" w:themeColor="background1"/>
    </w:rPr>
  </w:style>
  <w:style w:type="character" w:customStyle="1" w:styleId="Zkladntext2Char">
    <w:name w:val="Základní text 2 Char"/>
    <w:basedOn w:val="Standardnpsmoodstavce"/>
    <w:link w:val="Zkladn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style>
  <w:style w:type="paragraph" w:customStyle="1" w:styleId="EinfAbs">
    <w:name w:val="[Einf. Abs.]"/>
    <w:basedOn w:val="Normln"/>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 w:val="num" w:pos="720"/>
      </w:tabs>
      <w:spacing w:line="240" w:lineRule="auto"/>
      <w:ind w:left="720" w:hanging="720"/>
    </w:pPr>
    <w:rPr>
      <w:color w:val="7D8B8A" w:themeColor="accent1"/>
      <w:sz w:val="28"/>
      <w:szCs w:val="26"/>
    </w:rPr>
  </w:style>
  <w:style w:type="paragraph" w:customStyle="1" w:styleId="CE-Headline4">
    <w:name w:val="CE-Headline 4"/>
    <w:basedOn w:val="Headline2"/>
    <w:link w:val="CE-Headline4Zchn"/>
    <w:qFormat/>
    <w:rsid w:val="00411156"/>
    <w:pPr>
      <w:numPr>
        <w:ilvl w:val="3"/>
        <w:numId w:val="14"/>
      </w:numPr>
      <w:tabs>
        <w:tab w:val="left" w:pos="1418"/>
      </w:tabs>
      <w:spacing w:before="0"/>
      <w:ind w:right="340"/>
    </w:pPr>
    <w:rPr>
      <w:rFonts w:ascii="Trebuchet MS" w:hAnsi="Trebuchet MS"/>
      <w:b/>
      <w:color w:val="7B7B7D" w:themeColor="accent4"/>
      <w:sz w:val="20"/>
      <w:szCs w:val="24"/>
    </w:rPr>
  </w:style>
  <w:style w:type="character" w:customStyle="1" w:styleId="CE-Headline1Zchn">
    <w:name w:val="CE-Headline 1 Zchn"/>
    <w:basedOn w:val="Nadpis2Char"/>
    <w:link w:val="CE-Headline1"/>
    <w:rsid w:val="003F0BC1"/>
    <w:rPr>
      <w:rFonts w:ascii="Trebuchet MS" w:hAnsi="Trebuchet MS"/>
      <w:b/>
      <w:bCs/>
      <w:iCs/>
      <w:noProof/>
      <w:color w:val="7E93A5" w:themeColor="background2"/>
      <w:spacing w:val="-10"/>
      <w:sz w:val="36"/>
      <w:szCs w:val="32"/>
      <w:lang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ln"/>
    <w:link w:val="CE-StandardTextZchn"/>
    <w:qFormat/>
    <w:rsid w:val="00023360"/>
    <w:pPr>
      <w:ind w:left="0" w:right="0"/>
    </w:pPr>
    <w:rPr>
      <w:rFonts w:ascii="Trebuchet MS" w:hAnsi="Trebuchet MS"/>
      <w:color w:val="4D4D4E" w:themeColor="text2"/>
      <w:szCs w:val="18"/>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tabs>
        <w:tab w:val="num" w:pos="720"/>
      </w:tabs>
      <w:ind w:left="360" w:hanging="720"/>
    </w:pPr>
  </w:style>
  <w:style w:type="character" w:customStyle="1" w:styleId="CE-StandardTextZchn">
    <w:name w:val="CE-StandardText Zchn"/>
    <w:basedOn w:val="Standardnpsmoodstavce"/>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tabs>
        <w:tab w:val="left" w:pos="284"/>
        <w:tab w:val="num" w:pos="720"/>
      </w:tabs>
      <w:ind w:left="567" w:hanging="720"/>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l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Standardnpsmoodstavce"/>
    <w:link w:val="PubTitle"/>
    <w:rsid w:val="001A4AC1"/>
    <w:rPr>
      <w:rFonts w:ascii="Trebuchet MS" w:hAnsi="Trebuchet MS"/>
      <w:b/>
      <w:spacing w:val="-20"/>
      <w:kern w:val="72"/>
      <w:sz w:val="72"/>
      <w:szCs w:val="72"/>
      <w:lang w:val="en-US"/>
    </w:rPr>
  </w:style>
  <w:style w:type="paragraph" w:customStyle="1" w:styleId="TableText">
    <w:name w:val="Table Text"/>
    <w:basedOn w:val="Normln"/>
    <w:link w:val="TableTextZchn"/>
    <w:autoRedefine/>
    <w:qFormat/>
    <w:rsid w:val="00C33CB3"/>
    <w:pPr>
      <w:ind w:left="0"/>
      <w:jc w:val="left"/>
    </w:pPr>
    <w:rPr>
      <w:rFonts w:ascii="Trebuchet MS" w:hAnsi="Trebuchet MS"/>
      <w:color w:val="393626" w:themeColor="accent6" w:themeShade="BF"/>
      <w:spacing w:val="-2"/>
      <w:sz w:val="16"/>
      <w:szCs w:val="15"/>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Standardnpsmoodstavce"/>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Standardnpsmoodstavce"/>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Zstupntext">
    <w:name w:val="Placeholder Text"/>
    <w:basedOn w:val="Standardnpsmoodstavce"/>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style>
  <w:style w:type="paragraph" w:customStyle="1" w:styleId="CE-BulletPoint1">
    <w:name w:val="CE-BulletPoint1"/>
    <w:basedOn w:val="CE-StandardText"/>
    <w:link w:val="CE-BulletPoint1Zchn"/>
    <w:qFormat/>
    <w:rsid w:val="00706D40"/>
    <w:pPr>
      <w:tabs>
        <w:tab w:val="num" w:pos="720"/>
      </w:tabs>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ind w:left="568"/>
    </w:pPr>
  </w:style>
  <w:style w:type="paragraph" w:customStyle="1" w:styleId="CE-BulletPoint3">
    <w:name w:val="CE-BulletPoint3"/>
    <w:basedOn w:val="CE-BulletPoint1"/>
    <w:link w:val="CE-BulletPoint3Zchn"/>
    <w:qFormat/>
    <w:rsid w:val="00EF648C"/>
    <w:pPr>
      <w:ind w:left="851"/>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t">
    <w:name w:val="Quote"/>
    <w:aliases w:val="CE-Quotation"/>
    <w:basedOn w:val="Normln"/>
    <w:next w:val="CE-StandardText"/>
    <w:link w:val="Citt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tChar">
    <w:name w:val="Citát Char"/>
    <w:aliases w:val="CE-Quotation Char"/>
    <w:basedOn w:val="Standardnpsmoodstavce"/>
    <w:link w:val="Cit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style>
  <w:style w:type="numbering" w:customStyle="1" w:styleId="Formatvorlage1">
    <w:name w:val="Formatvorlage1"/>
    <w:uiPriority w:val="99"/>
    <w:rsid w:val="001161C3"/>
  </w:style>
  <w:style w:type="table" w:customStyle="1" w:styleId="CE-TableExample">
    <w:name w:val="CE-Table Example"/>
    <w:basedOn w:val="Normlntabulka"/>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Svtlseznam">
    <w:name w:val="Light List"/>
    <w:basedOn w:val="Normlntabulk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lntabulka"/>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style>
  <w:style w:type="numbering" w:customStyle="1" w:styleId="CE-HeadNumbering">
    <w:name w:val="CE-HeadNumbering"/>
    <w:uiPriority w:val="99"/>
    <w:rsid w:val="003F0BC1"/>
  </w:style>
  <w:style w:type="paragraph" w:customStyle="1" w:styleId="CE-HeadlineChapter">
    <w:name w:val="CE-Headline Chapter"/>
    <w:basedOn w:val="CE-Headline1"/>
    <w:next w:val="CE-Headline1"/>
    <w:link w:val="CE-HeadlineChapterZchn"/>
    <w:qFormat/>
    <w:rsid w:val="00411156"/>
    <w:p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eastAsia="de-AT"/>
    </w:rPr>
  </w:style>
  <w:style w:type="paragraph" w:customStyle="1" w:styleId="CE-HeadlineSubtitle">
    <w:name w:val="CE-Headline Subtitle"/>
    <w:basedOn w:val="CE-Headline1"/>
    <w:link w:val="CE-HeadlineSubtitleZchn"/>
    <w:qFormat/>
    <w:rsid w:val="009805EB"/>
    <w:pPr>
      <w:tabs>
        <w:tab w:val="clear" w:pos="720"/>
      </w:tabs>
      <w:spacing w:before="80" w:after="80" w:line="240" w:lineRule="auto"/>
      <w:ind w:left="0" w:right="0" w:firstLine="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ka.hanusova@dex-ic.com" TargetMode="External"/><Relationship Id="rId4" Type="http://schemas.openxmlformats.org/officeDocument/2006/relationships/settings" Target="settings.xml"/><Relationship Id="rId9" Type="http://schemas.openxmlformats.org/officeDocument/2006/relationships/hyperlink" Target="https://dex-i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rhLoaGN62W3iHxxM2ta6HaP/g==">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761</Words>
  <Characters>4494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Matouš Radimec</dc:creator>
  <cp:lastModifiedBy>Lenka</cp:lastModifiedBy>
  <cp:revision>4</cp:revision>
  <dcterms:created xsi:type="dcterms:W3CDTF">2022-07-08T11:40:00Z</dcterms:created>
  <dcterms:modified xsi:type="dcterms:W3CDTF">2022-07-08T11:49:00Z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